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258A" w:rsidRDefault="00F0258A" w:rsidP="00F0258A">
      <w:pPr>
        <w:pStyle w:val="Geenafstand"/>
        <w:rPr>
          <w:rFonts w:ascii="Calibri" w:hAnsi="Calibri"/>
        </w:rPr>
      </w:pPr>
    </w:p>
    <w:p w:rsidR="00A807E3" w:rsidRDefault="00F0258A" w:rsidP="00F0258A">
      <w:pPr>
        <w:pStyle w:val="Geenafstand"/>
        <w:rPr>
          <w:rFonts w:ascii="Calibri" w:hAnsi="Calibri"/>
        </w:rPr>
      </w:pPr>
      <w:r w:rsidRPr="00F0258A">
        <w:rPr>
          <w:rFonts w:ascii="Calibri" w:hAnsi="Calibri"/>
        </w:rPr>
        <w:t>KLACHTENREGLEMENT</w:t>
      </w:r>
      <w:r w:rsidR="00A807E3" w:rsidRPr="00F0258A">
        <w:rPr>
          <w:rFonts w:ascii="Calibri" w:hAnsi="Calibri"/>
        </w:rPr>
        <w:t xml:space="preserve"> </w:t>
      </w:r>
    </w:p>
    <w:p w:rsidR="00F0258A" w:rsidRPr="00F0258A" w:rsidRDefault="00F0258A" w:rsidP="00F0258A">
      <w:pPr>
        <w:pStyle w:val="Geenafstand"/>
        <w:rPr>
          <w:rFonts w:ascii="Calibri" w:hAnsi="Calibri" w:cs="Times"/>
        </w:rPr>
      </w:pPr>
    </w:p>
    <w:p w:rsidR="00A807E3" w:rsidRPr="00F0258A" w:rsidRDefault="00A807E3" w:rsidP="00F0258A">
      <w:pPr>
        <w:pStyle w:val="Geenafstand"/>
        <w:rPr>
          <w:rFonts w:ascii="Calibri" w:hAnsi="Calibri" w:cs="Times"/>
          <w:b/>
          <w:color w:val="000000" w:themeColor="text1"/>
        </w:rPr>
      </w:pPr>
      <w:r w:rsidRPr="00F0258A">
        <w:rPr>
          <w:rFonts w:ascii="Calibri" w:hAnsi="Calibri" w:cs="Calibri"/>
          <w:b/>
          <w:color w:val="000000" w:themeColor="text1"/>
        </w:rPr>
        <w:t xml:space="preserve">Artikel 1. Algemene bepalingen </w:t>
      </w:r>
    </w:p>
    <w:p w:rsidR="00F0258A" w:rsidRDefault="00F0258A" w:rsidP="00F0258A">
      <w:pPr>
        <w:pStyle w:val="Geenafstand"/>
        <w:rPr>
          <w:rFonts w:ascii="Calibri" w:hAnsi="Calibri" w:cs="Calibri"/>
          <w:color w:val="000000" w:themeColor="text1"/>
        </w:rPr>
      </w:pPr>
    </w:p>
    <w:p w:rsidR="00A807E3" w:rsidRPr="00F0258A" w:rsidRDefault="00A807E3" w:rsidP="00F0258A">
      <w:pPr>
        <w:pStyle w:val="Geenafstand"/>
        <w:rPr>
          <w:rFonts w:ascii="Calibri" w:hAnsi="Calibri" w:cs="Times"/>
          <w:color w:val="000000" w:themeColor="text1"/>
        </w:rPr>
      </w:pPr>
      <w:r w:rsidRPr="00F0258A">
        <w:rPr>
          <w:rFonts w:ascii="Calibri" w:hAnsi="Calibri" w:cs="Calibri"/>
          <w:color w:val="000000" w:themeColor="text1"/>
        </w:rPr>
        <w:t>In dit reglement wordt onder de hierna aangegeven begrippen het volgende verstaan: Klacht: een uiting van ontevredenheid</w:t>
      </w:r>
      <w:r w:rsidR="00696719">
        <w:rPr>
          <w:rFonts w:ascii="Calibri" w:hAnsi="Calibri" w:cs="Calibri"/>
          <w:color w:val="000000" w:themeColor="text1"/>
        </w:rPr>
        <w:t>.</w:t>
      </w:r>
      <w:r w:rsidRPr="00F0258A">
        <w:rPr>
          <w:rFonts w:ascii="Calibri" w:hAnsi="Calibri" w:cs="Calibri"/>
          <w:color w:val="000000" w:themeColor="text1"/>
        </w:rPr>
        <w:t xml:space="preserve"> </w:t>
      </w:r>
    </w:p>
    <w:p w:rsidR="00A807E3" w:rsidRPr="00F0258A" w:rsidRDefault="00A807E3" w:rsidP="00F0258A">
      <w:pPr>
        <w:pStyle w:val="Geenafstand"/>
        <w:rPr>
          <w:rFonts w:ascii="Calibri" w:hAnsi="Calibri" w:cs="Times"/>
          <w:color w:val="000000" w:themeColor="text1"/>
        </w:rPr>
      </w:pPr>
      <w:r w:rsidRPr="00F0258A">
        <w:rPr>
          <w:rFonts w:ascii="Calibri" w:hAnsi="Calibri" w:cs="Calibri"/>
          <w:color w:val="000000" w:themeColor="text1"/>
        </w:rPr>
        <w:t>Betrokkene: de persoon jegens wie de gedragingen dan wel uitlatingen, als omschreven in artikel 2 van dit reglement, heeft plaatsgevonden</w:t>
      </w:r>
      <w:r w:rsidR="00696719">
        <w:rPr>
          <w:rFonts w:ascii="Calibri" w:hAnsi="Calibri" w:cs="Calibri"/>
          <w:color w:val="000000" w:themeColor="text1"/>
        </w:rPr>
        <w:t>.</w:t>
      </w:r>
      <w:r w:rsidRPr="00F0258A">
        <w:rPr>
          <w:rFonts w:ascii="Calibri" w:hAnsi="Calibri" w:cs="Calibri"/>
          <w:color w:val="000000" w:themeColor="text1"/>
        </w:rPr>
        <w:t xml:space="preserve"> </w:t>
      </w:r>
    </w:p>
    <w:p w:rsidR="00F0258A" w:rsidRDefault="00F0258A" w:rsidP="00F0258A">
      <w:pPr>
        <w:pStyle w:val="Geenafstand"/>
        <w:rPr>
          <w:rFonts w:ascii="Calibri" w:hAnsi="Calibri" w:cs="Calibri"/>
          <w:color w:val="000000" w:themeColor="text1"/>
        </w:rPr>
      </w:pPr>
    </w:p>
    <w:p w:rsidR="00A807E3" w:rsidRPr="00F0258A" w:rsidRDefault="00A807E3" w:rsidP="00F0258A">
      <w:pPr>
        <w:pStyle w:val="Geenafstand"/>
        <w:rPr>
          <w:rFonts w:ascii="Calibri" w:hAnsi="Calibri" w:cs="Times"/>
          <w:b/>
          <w:color w:val="000000" w:themeColor="text1"/>
        </w:rPr>
      </w:pPr>
      <w:r w:rsidRPr="00F0258A">
        <w:rPr>
          <w:rFonts w:ascii="Calibri" w:hAnsi="Calibri" w:cs="Calibri"/>
          <w:b/>
          <w:color w:val="000000" w:themeColor="text1"/>
        </w:rPr>
        <w:t xml:space="preserve">Artikel 2. Indiening van een klacht </w:t>
      </w:r>
    </w:p>
    <w:p w:rsidR="00F0258A" w:rsidRDefault="00F0258A" w:rsidP="00F0258A">
      <w:pPr>
        <w:pStyle w:val="Geenafstand"/>
        <w:rPr>
          <w:rFonts w:ascii="Calibri" w:hAnsi="Calibri" w:cs="Calibri"/>
          <w:color w:val="000000" w:themeColor="text1"/>
        </w:rPr>
      </w:pPr>
    </w:p>
    <w:p w:rsidR="00A807E3" w:rsidRPr="00F0258A" w:rsidRDefault="00A807E3" w:rsidP="00255609">
      <w:pPr>
        <w:pStyle w:val="Geenafstand"/>
        <w:ind w:left="708"/>
        <w:rPr>
          <w:rFonts w:ascii="Calibri" w:hAnsi="Calibri" w:cs="Times"/>
          <w:color w:val="000000" w:themeColor="text1"/>
        </w:rPr>
      </w:pPr>
      <w:r w:rsidRPr="00F0258A">
        <w:rPr>
          <w:rFonts w:ascii="Calibri" w:hAnsi="Calibri" w:cs="Calibri"/>
          <w:color w:val="000000" w:themeColor="text1"/>
        </w:rPr>
        <w:t xml:space="preserve">2.1.  Eenieder heeft het recht om over de wijze waarop medewerkers van </w:t>
      </w:r>
      <w:r w:rsidRPr="00F0258A">
        <w:rPr>
          <w:rFonts w:ascii="Calibri" w:hAnsi="Calibri"/>
          <w:color w:val="000000" w:themeColor="text1"/>
        </w:rPr>
        <w:t>Cedrus training coaching en advies</w:t>
      </w:r>
      <w:r w:rsidRPr="00F0258A">
        <w:rPr>
          <w:rFonts w:ascii="Calibri" w:hAnsi="Calibri" w:cs="Calibri"/>
          <w:color w:val="000000" w:themeColor="text1"/>
        </w:rPr>
        <w:t xml:space="preserve">, bij de uitoefening van hun werkzaamheden, jegens hem of haar zich hebben gedragen dan wel uitgelaten, een klacht in te dienen bij </w:t>
      </w:r>
      <w:r w:rsidRPr="00F0258A">
        <w:rPr>
          <w:rFonts w:ascii="Calibri" w:hAnsi="Calibri"/>
          <w:color w:val="000000" w:themeColor="text1"/>
        </w:rPr>
        <w:t>Cedrus training coaching en advies</w:t>
      </w:r>
      <w:r w:rsidRPr="00F0258A">
        <w:rPr>
          <w:rFonts w:ascii="Calibri" w:hAnsi="Calibri" w:cs="Calibri"/>
          <w:color w:val="000000" w:themeColor="text1"/>
        </w:rPr>
        <w:t xml:space="preserve">. </w:t>
      </w:r>
      <w:r w:rsidRPr="00F0258A">
        <w:rPr>
          <w:rFonts w:ascii="MS Mincho" w:eastAsia="MS Mincho" w:hAnsi="MS Mincho" w:cs="MS Mincho"/>
          <w:color w:val="000000" w:themeColor="text1"/>
        </w:rPr>
        <w:t> </w:t>
      </w:r>
    </w:p>
    <w:p w:rsidR="00A807E3" w:rsidRPr="00F0258A" w:rsidRDefault="00A807E3" w:rsidP="00255609">
      <w:pPr>
        <w:pStyle w:val="Geenafstand"/>
        <w:ind w:left="708"/>
        <w:rPr>
          <w:rFonts w:ascii="Calibri" w:hAnsi="Calibri" w:cs="Times"/>
          <w:color w:val="000000" w:themeColor="text1"/>
        </w:rPr>
      </w:pPr>
      <w:r w:rsidRPr="00F0258A">
        <w:rPr>
          <w:rFonts w:ascii="Calibri" w:hAnsi="Calibri" w:cs="Calibri"/>
          <w:color w:val="000000" w:themeColor="text1"/>
        </w:rPr>
        <w:t xml:space="preserve">2.2.  Onder medewerkers van </w:t>
      </w:r>
      <w:r w:rsidRPr="00F0258A">
        <w:rPr>
          <w:rFonts w:ascii="Calibri" w:hAnsi="Calibri"/>
          <w:color w:val="000000" w:themeColor="text1"/>
        </w:rPr>
        <w:t>Cedrus training coaching en advies</w:t>
      </w:r>
      <w:r w:rsidRPr="00F0258A">
        <w:rPr>
          <w:rFonts w:ascii="Calibri" w:hAnsi="Calibri" w:cs="Calibri"/>
          <w:color w:val="000000" w:themeColor="text1"/>
        </w:rPr>
        <w:t xml:space="preserve">, als bedoeld in het eerste lid van dit artikel, worden mede verstaan derden die in opdracht van </w:t>
      </w:r>
      <w:r w:rsidRPr="00F0258A">
        <w:rPr>
          <w:rFonts w:ascii="Calibri" w:hAnsi="Calibri"/>
          <w:color w:val="000000" w:themeColor="text1"/>
        </w:rPr>
        <w:t>Cedrus training coaching en advies</w:t>
      </w:r>
      <w:r w:rsidRPr="00F0258A">
        <w:rPr>
          <w:rFonts w:ascii="Calibri" w:hAnsi="Calibri" w:cs="Calibri"/>
          <w:color w:val="000000" w:themeColor="text1"/>
        </w:rPr>
        <w:t xml:space="preserve"> werkzaamheden ten behoeve van klanten van </w:t>
      </w:r>
      <w:r w:rsidRPr="00F0258A">
        <w:rPr>
          <w:rFonts w:ascii="Calibri" w:hAnsi="Calibri"/>
          <w:color w:val="000000" w:themeColor="text1"/>
        </w:rPr>
        <w:t>Cedrus training coaching en advies</w:t>
      </w:r>
      <w:r w:rsidRPr="00F0258A">
        <w:rPr>
          <w:rFonts w:ascii="Calibri" w:hAnsi="Calibri" w:cs="Calibri"/>
          <w:color w:val="000000" w:themeColor="text1"/>
        </w:rPr>
        <w:t xml:space="preserve"> hebben verricht. </w:t>
      </w:r>
      <w:r w:rsidRPr="00F0258A">
        <w:rPr>
          <w:rFonts w:ascii="MS Mincho" w:eastAsia="MS Mincho" w:hAnsi="MS Mincho" w:cs="MS Mincho"/>
          <w:color w:val="000000" w:themeColor="text1"/>
        </w:rPr>
        <w:t> </w:t>
      </w:r>
    </w:p>
    <w:p w:rsidR="00A807E3" w:rsidRPr="00F0258A" w:rsidRDefault="00A807E3" w:rsidP="00255609">
      <w:pPr>
        <w:pStyle w:val="Geenafstand"/>
        <w:ind w:left="708"/>
        <w:rPr>
          <w:rFonts w:ascii="Calibri" w:hAnsi="Calibri" w:cs="Times"/>
          <w:color w:val="000000" w:themeColor="text1"/>
        </w:rPr>
      </w:pPr>
      <w:r w:rsidRPr="00F0258A">
        <w:rPr>
          <w:rFonts w:ascii="Calibri" w:hAnsi="Calibri" w:cs="Calibri"/>
          <w:color w:val="000000" w:themeColor="text1"/>
        </w:rPr>
        <w:t xml:space="preserve">2.3.  Een klacht kan enkel schriftelijk bij </w:t>
      </w:r>
      <w:r w:rsidRPr="00F0258A">
        <w:rPr>
          <w:rFonts w:ascii="Calibri" w:hAnsi="Calibri"/>
          <w:color w:val="000000" w:themeColor="text1"/>
        </w:rPr>
        <w:t>Cedrus training coaching en advies</w:t>
      </w:r>
      <w:r w:rsidRPr="00F0258A">
        <w:rPr>
          <w:rFonts w:ascii="Calibri" w:hAnsi="Calibri" w:cs="Calibri"/>
          <w:color w:val="000000" w:themeColor="text1"/>
        </w:rPr>
        <w:t xml:space="preserve"> worden ingediend. </w:t>
      </w:r>
      <w:r w:rsidRPr="00F0258A">
        <w:rPr>
          <w:rFonts w:ascii="MS Mincho" w:eastAsia="MS Mincho" w:hAnsi="MS Mincho" w:cs="MS Mincho"/>
          <w:color w:val="000000" w:themeColor="text1"/>
        </w:rPr>
        <w:t> </w:t>
      </w:r>
    </w:p>
    <w:p w:rsidR="00A807E3" w:rsidRDefault="00A807E3" w:rsidP="00696719">
      <w:pPr>
        <w:pStyle w:val="Geenafstand"/>
        <w:ind w:left="708"/>
        <w:rPr>
          <w:rFonts w:ascii="Calibri" w:hAnsi="Calibri" w:cs="Calibri"/>
          <w:color w:val="000000" w:themeColor="text1"/>
        </w:rPr>
      </w:pPr>
      <w:r w:rsidRPr="00F0258A">
        <w:rPr>
          <w:rFonts w:ascii="Calibri" w:hAnsi="Calibri" w:cs="Calibri"/>
          <w:color w:val="000000" w:themeColor="text1"/>
        </w:rPr>
        <w:t xml:space="preserve">2.4.  Voor de behandeling van de klacht, en registratie in het </w:t>
      </w:r>
      <w:r w:rsidR="00696719">
        <w:rPr>
          <w:rFonts w:ascii="Calibri" w:hAnsi="Calibri" w:cs="Calibri"/>
          <w:color w:val="000000" w:themeColor="text1"/>
        </w:rPr>
        <w:t xml:space="preserve">  </w:t>
      </w:r>
      <w:r w:rsidRPr="00F0258A">
        <w:rPr>
          <w:rFonts w:ascii="Calibri" w:hAnsi="Calibri" w:cs="Calibri"/>
          <w:color w:val="000000" w:themeColor="text1"/>
        </w:rPr>
        <w:t xml:space="preserve">klachtenmanagementsysteem, zijn de volgende gegevens noodzakelijk: </w:t>
      </w:r>
    </w:p>
    <w:p w:rsidR="00255609" w:rsidRPr="00F0258A" w:rsidRDefault="00255609" w:rsidP="00255609">
      <w:pPr>
        <w:pStyle w:val="Geenafstand"/>
        <w:ind w:left="360" w:firstLine="348"/>
        <w:rPr>
          <w:rFonts w:ascii="Calibri" w:hAnsi="Calibri" w:cs="Times"/>
          <w:color w:val="000000" w:themeColor="text1"/>
        </w:rPr>
      </w:pPr>
    </w:p>
    <w:p w:rsidR="00A807E3" w:rsidRPr="00F0258A" w:rsidRDefault="00A807E3" w:rsidP="00255609">
      <w:pPr>
        <w:pStyle w:val="Geenafstand"/>
        <w:numPr>
          <w:ilvl w:val="0"/>
          <w:numId w:val="10"/>
        </w:numPr>
        <w:rPr>
          <w:rFonts w:ascii="Calibri" w:hAnsi="Calibri" w:cs="Calibri"/>
          <w:color w:val="000000" w:themeColor="text1"/>
        </w:rPr>
      </w:pPr>
      <w:r w:rsidRPr="00F0258A">
        <w:rPr>
          <w:rFonts w:ascii="Calibri" w:hAnsi="Calibri" w:cs="Calibri"/>
          <w:color w:val="000000" w:themeColor="text1"/>
        </w:rPr>
        <w:t xml:space="preserve">de naam, geboortedatum en adres van de betrokkene; </w:t>
      </w:r>
      <w:r w:rsidRPr="00F0258A">
        <w:rPr>
          <w:rFonts w:ascii="MS Mincho" w:eastAsia="MS Mincho" w:hAnsi="MS Mincho" w:cs="MS Mincho"/>
          <w:color w:val="000000" w:themeColor="text1"/>
        </w:rPr>
        <w:t> </w:t>
      </w:r>
    </w:p>
    <w:p w:rsidR="00A807E3" w:rsidRPr="00F0258A" w:rsidRDefault="00A807E3" w:rsidP="00255609">
      <w:pPr>
        <w:pStyle w:val="Geenafstand"/>
        <w:numPr>
          <w:ilvl w:val="0"/>
          <w:numId w:val="10"/>
        </w:numPr>
        <w:rPr>
          <w:rFonts w:ascii="Calibri" w:hAnsi="Calibri" w:cs="Calibri"/>
          <w:color w:val="000000" w:themeColor="text1"/>
        </w:rPr>
      </w:pPr>
      <w:r w:rsidRPr="00F0258A">
        <w:rPr>
          <w:rFonts w:ascii="Calibri" w:hAnsi="Calibri" w:cs="Calibri"/>
          <w:color w:val="000000" w:themeColor="text1"/>
        </w:rPr>
        <w:t xml:space="preserve">de naam van de persoon op wiens gedraging dan wel uitlating de klacht betrekking heeft; </w:t>
      </w:r>
      <w:r w:rsidRPr="00F0258A">
        <w:rPr>
          <w:rFonts w:ascii="MS Mincho" w:eastAsia="MS Mincho" w:hAnsi="MS Mincho" w:cs="MS Mincho"/>
          <w:color w:val="000000" w:themeColor="text1"/>
        </w:rPr>
        <w:t> </w:t>
      </w:r>
    </w:p>
    <w:p w:rsidR="00A807E3" w:rsidRPr="00F0258A" w:rsidRDefault="00A807E3" w:rsidP="00255609">
      <w:pPr>
        <w:pStyle w:val="Geenafstand"/>
        <w:numPr>
          <w:ilvl w:val="0"/>
          <w:numId w:val="10"/>
        </w:numPr>
        <w:rPr>
          <w:rFonts w:ascii="Calibri" w:hAnsi="Calibri" w:cs="Calibri"/>
          <w:color w:val="000000" w:themeColor="text1"/>
        </w:rPr>
      </w:pPr>
      <w:r w:rsidRPr="00F0258A">
        <w:rPr>
          <w:rFonts w:ascii="Calibri" w:hAnsi="Calibri" w:cs="Calibri"/>
          <w:color w:val="000000" w:themeColor="text1"/>
        </w:rPr>
        <w:t xml:space="preserve">de datum waarop de gedraging dan wel uitlating waarop de klacht betrekking heeft, heeft plaatsgevonden; </w:t>
      </w:r>
      <w:r w:rsidRPr="00F0258A">
        <w:rPr>
          <w:rFonts w:ascii="MS Mincho" w:eastAsia="MS Mincho" w:hAnsi="MS Mincho" w:cs="MS Mincho"/>
          <w:color w:val="000000" w:themeColor="text1"/>
        </w:rPr>
        <w:t> </w:t>
      </w:r>
    </w:p>
    <w:p w:rsidR="00A807E3" w:rsidRPr="00F0258A" w:rsidRDefault="00A807E3" w:rsidP="00255609">
      <w:pPr>
        <w:pStyle w:val="Geenafstand"/>
        <w:numPr>
          <w:ilvl w:val="0"/>
          <w:numId w:val="10"/>
        </w:numPr>
        <w:rPr>
          <w:rFonts w:ascii="Calibri" w:hAnsi="Calibri" w:cs="Calibri"/>
          <w:color w:val="000000" w:themeColor="text1"/>
        </w:rPr>
      </w:pPr>
      <w:r w:rsidRPr="00F0258A">
        <w:rPr>
          <w:rFonts w:ascii="Calibri" w:hAnsi="Calibri" w:cs="Calibri"/>
          <w:color w:val="000000" w:themeColor="text1"/>
        </w:rPr>
        <w:t xml:space="preserve">een omschrijving van de feiten waarop de klacht betrekking heeft. </w:t>
      </w:r>
      <w:r w:rsidRPr="00F0258A">
        <w:rPr>
          <w:rFonts w:ascii="MS Mincho" w:eastAsia="MS Mincho" w:hAnsi="MS Mincho" w:cs="MS Mincho"/>
          <w:color w:val="000000" w:themeColor="text1"/>
        </w:rPr>
        <w:t> </w:t>
      </w:r>
    </w:p>
    <w:p w:rsidR="00255609" w:rsidRDefault="00255609" w:rsidP="00F0258A">
      <w:pPr>
        <w:pStyle w:val="Geenafstand"/>
        <w:rPr>
          <w:rFonts w:ascii="Calibri" w:hAnsi="Calibri" w:cs="Calibri"/>
          <w:color w:val="000000" w:themeColor="text1"/>
        </w:rPr>
      </w:pPr>
    </w:p>
    <w:p w:rsidR="00A807E3" w:rsidRPr="00F0258A" w:rsidRDefault="00A807E3" w:rsidP="00F0258A">
      <w:pPr>
        <w:pStyle w:val="Geenafstand"/>
        <w:rPr>
          <w:rFonts w:ascii="Calibri" w:hAnsi="Calibri" w:cs="Times"/>
          <w:color w:val="000000" w:themeColor="text1"/>
        </w:rPr>
      </w:pPr>
      <w:r w:rsidRPr="00F0258A">
        <w:rPr>
          <w:rFonts w:ascii="Calibri" w:hAnsi="Calibri" w:cs="Calibri"/>
          <w:color w:val="000000" w:themeColor="text1"/>
        </w:rPr>
        <w:t>De betrokkene kan zich laten bijst</w:t>
      </w:r>
      <w:r w:rsidR="00924CF3" w:rsidRPr="00F0258A">
        <w:rPr>
          <w:rFonts w:ascii="Calibri" w:hAnsi="Calibri" w:cs="Calibri"/>
          <w:color w:val="000000" w:themeColor="text1"/>
        </w:rPr>
        <w:t>aan of door een gemachtigde</w:t>
      </w:r>
      <w:r w:rsidRPr="00F0258A">
        <w:rPr>
          <w:rFonts w:ascii="Calibri" w:hAnsi="Calibri" w:cs="Calibri"/>
          <w:color w:val="000000" w:themeColor="text1"/>
        </w:rPr>
        <w:t xml:space="preserve"> laten vertegenwoordigen. </w:t>
      </w:r>
      <w:r w:rsidRPr="00F0258A">
        <w:rPr>
          <w:rFonts w:ascii="MS Mincho" w:eastAsia="MS Mincho" w:hAnsi="MS Mincho" w:cs="MS Mincho"/>
          <w:color w:val="000000" w:themeColor="text1"/>
        </w:rPr>
        <w:t> </w:t>
      </w:r>
    </w:p>
    <w:p w:rsidR="00924CF3" w:rsidRPr="00F0258A" w:rsidRDefault="00924CF3" w:rsidP="00F0258A">
      <w:pPr>
        <w:pStyle w:val="Geenafstand"/>
        <w:rPr>
          <w:rFonts w:ascii="Calibri" w:hAnsi="Calibri" w:cs="Calibri"/>
          <w:color w:val="000000" w:themeColor="text1"/>
        </w:rPr>
      </w:pPr>
    </w:p>
    <w:p w:rsidR="00255609" w:rsidRDefault="00255609" w:rsidP="00F0258A">
      <w:pPr>
        <w:pStyle w:val="Geenafstand"/>
        <w:rPr>
          <w:rFonts w:ascii="Calibri" w:hAnsi="Calibri" w:cs="Calibri"/>
          <w:b/>
          <w:color w:val="000000" w:themeColor="text1"/>
        </w:rPr>
      </w:pPr>
    </w:p>
    <w:p w:rsidR="00255609" w:rsidRDefault="00255609" w:rsidP="00F0258A">
      <w:pPr>
        <w:pStyle w:val="Geenafstand"/>
        <w:rPr>
          <w:rFonts w:ascii="Calibri" w:hAnsi="Calibri" w:cs="Calibri"/>
          <w:b/>
          <w:color w:val="000000" w:themeColor="text1"/>
        </w:rPr>
      </w:pPr>
    </w:p>
    <w:p w:rsidR="00255609" w:rsidRDefault="00255609" w:rsidP="00B74757">
      <w:pPr>
        <w:pStyle w:val="Geenafstand"/>
        <w:ind w:left="851"/>
        <w:rPr>
          <w:rFonts w:ascii="Calibri" w:hAnsi="Calibri" w:cs="Calibri"/>
          <w:b/>
          <w:color w:val="000000" w:themeColor="text1"/>
        </w:rPr>
      </w:pPr>
    </w:p>
    <w:p w:rsidR="00255609" w:rsidRDefault="00255609" w:rsidP="00F0258A">
      <w:pPr>
        <w:pStyle w:val="Geenafstand"/>
        <w:rPr>
          <w:rFonts w:ascii="Calibri" w:hAnsi="Calibri" w:cs="Calibri"/>
          <w:b/>
          <w:color w:val="000000" w:themeColor="text1"/>
        </w:rPr>
      </w:pPr>
    </w:p>
    <w:p w:rsidR="00255609" w:rsidRDefault="00255609" w:rsidP="00F0258A">
      <w:pPr>
        <w:pStyle w:val="Geenafstand"/>
        <w:rPr>
          <w:rFonts w:ascii="Calibri" w:hAnsi="Calibri" w:cs="Calibri"/>
          <w:b/>
          <w:color w:val="000000" w:themeColor="text1"/>
        </w:rPr>
      </w:pPr>
    </w:p>
    <w:p w:rsidR="00255609" w:rsidRDefault="00255609" w:rsidP="00F0258A">
      <w:pPr>
        <w:pStyle w:val="Geenafstand"/>
        <w:rPr>
          <w:rFonts w:ascii="Calibri" w:hAnsi="Calibri" w:cs="Calibri"/>
          <w:b/>
          <w:color w:val="000000" w:themeColor="text1"/>
        </w:rPr>
      </w:pPr>
    </w:p>
    <w:p w:rsidR="00255609" w:rsidRDefault="00255609" w:rsidP="00F0258A">
      <w:pPr>
        <w:pStyle w:val="Geenafstand"/>
        <w:rPr>
          <w:rFonts w:ascii="Calibri" w:hAnsi="Calibri" w:cs="Calibri"/>
          <w:b/>
          <w:color w:val="000000" w:themeColor="text1"/>
        </w:rPr>
      </w:pPr>
    </w:p>
    <w:p w:rsidR="00255609" w:rsidRDefault="00255609" w:rsidP="00F0258A">
      <w:pPr>
        <w:pStyle w:val="Geenafstand"/>
        <w:rPr>
          <w:rFonts w:ascii="Calibri" w:hAnsi="Calibri" w:cs="Calibri"/>
          <w:b/>
          <w:color w:val="000000" w:themeColor="text1"/>
        </w:rPr>
      </w:pPr>
    </w:p>
    <w:p w:rsidR="00255609" w:rsidRDefault="00255609" w:rsidP="00F0258A">
      <w:pPr>
        <w:pStyle w:val="Geenafstand"/>
        <w:rPr>
          <w:rFonts w:ascii="Calibri" w:hAnsi="Calibri" w:cs="Calibri"/>
          <w:b/>
          <w:color w:val="000000" w:themeColor="text1"/>
        </w:rPr>
      </w:pPr>
    </w:p>
    <w:p w:rsidR="00255609" w:rsidRDefault="00255609" w:rsidP="00F0258A">
      <w:pPr>
        <w:pStyle w:val="Geenafstand"/>
        <w:rPr>
          <w:rFonts w:ascii="Calibri" w:hAnsi="Calibri" w:cs="Calibri"/>
          <w:b/>
          <w:color w:val="000000" w:themeColor="text1"/>
        </w:rPr>
      </w:pPr>
    </w:p>
    <w:p w:rsidR="00A807E3" w:rsidRPr="00F0258A" w:rsidRDefault="00A807E3" w:rsidP="00F0258A">
      <w:pPr>
        <w:pStyle w:val="Geenafstand"/>
        <w:rPr>
          <w:rFonts w:ascii="Calibri" w:hAnsi="Calibri" w:cs="Times"/>
          <w:b/>
          <w:color w:val="000000" w:themeColor="text1"/>
        </w:rPr>
      </w:pPr>
      <w:r w:rsidRPr="00F0258A">
        <w:rPr>
          <w:rFonts w:ascii="Calibri" w:hAnsi="Calibri" w:cs="Calibri"/>
          <w:b/>
          <w:color w:val="000000" w:themeColor="text1"/>
        </w:rPr>
        <w:t xml:space="preserve">Artikel 3. Ontvangstbevestiging </w:t>
      </w:r>
    </w:p>
    <w:p w:rsidR="00F0258A" w:rsidRDefault="00F0258A" w:rsidP="00F0258A">
      <w:pPr>
        <w:pStyle w:val="Geenafstand"/>
        <w:rPr>
          <w:rFonts w:ascii="Calibri" w:hAnsi="Calibri" w:cs="Calibri"/>
          <w:color w:val="000000" w:themeColor="text1"/>
        </w:rPr>
      </w:pPr>
    </w:p>
    <w:p w:rsidR="00A807E3" w:rsidRPr="00F0258A" w:rsidRDefault="00A807E3" w:rsidP="00255609">
      <w:pPr>
        <w:pStyle w:val="Geenafstand"/>
        <w:ind w:firstLine="708"/>
        <w:rPr>
          <w:rFonts w:ascii="Calibri" w:hAnsi="Calibri" w:cs="Times"/>
          <w:color w:val="000000" w:themeColor="text1"/>
        </w:rPr>
      </w:pPr>
      <w:r w:rsidRPr="00F0258A">
        <w:rPr>
          <w:rFonts w:ascii="Calibri" w:hAnsi="Calibri" w:cs="Calibri"/>
          <w:color w:val="000000" w:themeColor="text1"/>
        </w:rPr>
        <w:t>3.1.  De ontvangst van de klacht wo</w:t>
      </w:r>
      <w:r w:rsidR="006A2A50">
        <w:rPr>
          <w:rFonts w:ascii="Calibri" w:hAnsi="Calibri" w:cs="Calibri"/>
          <w:color w:val="000000" w:themeColor="text1"/>
        </w:rPr>
        <w:t xml:space="preserve">rdt schriftelijk binnen 2 weken </w:t>
      </w:r>
      <w:r w:rsidRPr="00F0258A">
        <w:rPr>
          <w:rFonts w:ascii="Calibri" w:hAnsi="Calibri" w:cs="Calibri"/>
          <w:color w:val="000000" w:themeColor="text1"/>
        </w:rPr>
        <w:t xml:space="preserve">bevestigd. </w:t>
      </w:r>
      <w:r w:rsidRPr="00F0258A">
        <w:rPr>
          <w:rFonts w:ascii="MS Mincho" w:eastAsia="MS Mincho" w:hAnsi="MS Mincho" w:cs="MS Mincho"/>
          <w:color w:val="000000" w:themeColor="text1"/>
        </w:rPr>
        <w:t> </w:t>
      </w:r>
    </w:p>
    <w:p w:rsidR="00255609" w:rsidRDefault="00A807E3" w:rsidP="00255609">
      <w:pPr>
        <w:pStyle w:val="Geenafstand"/>
        <w:ind w:left="708"/>
        <w:rPr>
          <w:rFonts w:ascii="Calibri" w:hAnsi="Calibri" w:cs="Calibri"/>
          <w:color w:val="000000" w:themeColor="text1"/>
        </w:rPr>
      </w:pPr>
      <w:r w:rsidRPr="00F0258A">
        <w:rPr>
          <w:rFonts w:ascii="Calibri" w:hAnsi="Calibri" w:cs="Calibri"/>
          <w:color w:val="000000" w:themeColor="text1"/>
        </w:rPr>
        <w:t xml:space="preserve">3.2.  De ontvangstbevestiging bevat: </w:t>
      </w:r>
    </w:p>
    <w:p w:rsidR="00255609" w:rsidRPr="00255609" w:rsidRDefault="00A807E3" w:rsidP="00255609">
      <w:pPr>
        <w:pStyle w:val="Geenafstand"/>
        <w:numPr>
          <w:ilvl w:val="0"/>
          <w:numId w:val="11"/>
        </w:numPr>
        <w:rPr>
          <w:rFonts w:ascii="Calibri" w:hAnsi="Calibri" w:cs="Calibri"/>
          <w:color w:val="000000" w:themeColor="text1"/>
        </w:rPr>
      </w:pPr>
      <w:r w:rsidRPr="00F0258A">
        <w:rPr>
          <w:rFonts w:ascii="Calibri" w:hAnsi="Calibri" w:cs="Calibri"/>
          <w:color w:val="000000" w:themeColor="text1"/>
        </w:rPr>
        <w:t>de datum waarop</w:t>
      </w:r>
      <w:r w:rsidR="00255609">
        <w:rPr>
          <w:rFonts w:ascii="Calibri" w:hAnsi="Calibri" w:cs="Calibri"/>
          <w:color w:val="000000" w:themeColor="text1"/>
        </w:rPr>
        <w:t xml:space="preserve"> de gedraging dan wel uitlating </w:t>
      </w:r>
      <w:r w:rsidRPr="00255609">
        <w:rPr>
          <w:rFonts w:ascii="Calibri" w:hAnsi="Calibri" w:cs="Calibri"/>
          <w:color w:val="000000" w:themeColor="text1"/>
        </w:rPr>
        <w:t xml:space="preserve">waarop de klacht betrekking heeft, heeft plaatsgevonden; </w:t>
      </w:r>
      <w:r w:rsidRPr="00255609">
        <w:rPr>
          <w:rFonts w:ascii="MS Mincho" w:eastAsia="MS Mincho" w:hAnsi="MS Mincho" w:cs="MS Mincho"/>
          <w:color w:val="000000" w:themeColor="text1"/>
        </w:rPr>
        <w:t> </w:t>
      </w:r>
    </w:p>
    <w:p w:rsidR="00A807E3" w:rsidRPr="00255609" w:rsidRDefault="00A807E3" w:rsidP="00255609">
      <w:pPr>
        <w:pStyle w:val="Geenafstand"/>
        <w:numPr>
          <w:ilvl w:val="0"/>
          <w:numId w:val="11"/>
        </w:numPr>
        <w:rPr>
          <w:rFonts w:ascii="Calibri" w:hAnsi="Calibri" w:cs="Times"/>
          <w:color w:val="000000" w:themeColor="text1"/>
        </w:rPr>
      </w:pPr>
      <w:r w:rsidRPr="00F0258A">
        <w:rPr>
          <w:rFonts w:ascii="Calibri" w:hAnsi="Calibri" w:cs="Calibri"/>
          <w:color w:val="000000" w:themeColor="text1"/>
        </w:rPr>
        <w:t xml:space="preserve">een korte beschrijving van de feiten waarop de klacht betrekking heeft; </w:t>
      </w:r>
      <w:r w:rsidRPr="00F0258A">
        <w:rPr>
          <w:rFonts w:ascii="MS Mincho" w:eastAsia="MS Mincho" w:hAnsi="MS Mincho" w:cs="MS Mincho"/>
          <w:color w:val="000000" w:themeColor="text1"/>
        </w:rPr>
        <w:t> </w:t>
      </w:r>
    </w:p>
    <w:p w:rsidR="00255609" w:rsidRDefault="00A807E3" w:rsidP="00F0258A">
      <w:pPr>
        <w:pStyle w:val="Geenafstand"/>
        <w:numPr>
          <w:ilvl w:val="0"/>
          <w:numId w:val="11"/>
        </w:numPr>
        <w:rPr>
          <w:rFonts w:ascii="Calibri" w:hAnsi="Calibri" w:cs="Calibri"/>
          <w:color w:val="000000" w:themeColor="text1"/>
        </w:rPr>
      </w:pPr>
      <w:r w:rsidRPr="00F0258A">
        <w:rPr>
          <w:rFonts w:ascii="Calibri" w:hAnsi="Calibri" w:cs="Calibri"/>
          <w:color w:val="000000" w:themeColor="text1"/>
        </w:rPr>
        <w:t xml:space="preserve">een beschrijving van het verloop van de klachtenprocedure; </w:t>
      </w:r>
      <w:r w:rsidRPr="00F0258A">
        <w:rPr>
          <w:rFonts w:ascii="MS Mincho" w:eastAsia="MS Mincho" w:hAnsi="MS Mincho" w:cs="MS Mincho"/>
          <w:color w:val="000000" w:themeColor="text1"/>
        </w:rPr>
        <w:t> </w:t>
      </w:r>
    </w:p>
    <w:p w:rsidR="00A807E3" w:rsidRPr="00255609" w:rsidRDefault="00A807E3" w:rsidP="00F0258A">
      <w:pPr>
        <w:pStyle w:val="Geenafstand"/>
        <w:numPr>
          <w:ilvl w:val="0"/>
          <w:numId w:val="11"/>
        </w:numPr>
        <w:rPr>
          <w:rFonts w:ascii="Calibri" w:hAnsi="Calibri" w:cs="Calibri"/>
          <w:color w:val="000000" w:themeColor="text1"/>
        </w:rPr>
      </w:pPr>
      <w:r w:rsidRPr="00255609">
        <w:rPr>
          <w:rFonts w:ascii="Calibri" w:hAnsi="Calibri" w:cs="Calibri"/>
          <w:color w:val="000000" w:themeColor="text1"/>
        </w:rPr>
        <w:t xml:space="preserve">de vermelding van de contactpersoon tot wie de betrokkene zich desgewenst kan wenden. </w:t>
      </w:r>
      <w:r w:rsidRPr="00255609">
        <w:rPr>
          <w:rFonts w:ascii="MS Mincho" w:eastAsia="MS Mincho" w:hAnsi="MS Mincho" w:cs="MS Mincho"/>
          <w:color w:val="000000" w:themeColor="text1"/>
        </w:rPr>
        <w:t> </w:t>
      </w:r>
    </w:p>
    <w:p w:rsidR="00F0258A" w:rsidRDefault="00F0258A" w:rsidP="00F0258A">
      <w:pPr>
        <w:pStyle w:val="Geenafstand"/>
        <w:rPr>
          <w:rFonts w:ascii="Calibri" w:hAnsi="Calibri" w:cs="Calibri"/>
          <w:color w:val="000000" w:themeColor="text1"/>
        </w:rPr>
      </w:pPr>
    </w:p>
    <w:p w:rsidR="00A807E3" w:rsidRPr="00F0258A" w:rsidRDefault="00A807E3" w:rsidP="00F0258A">
      <w:pPr>
        <w:pStyle w:val="Geenafstand"/>
        <w:rPr>
          <w:rFonts w:ascii="Calibri" w:hAnsi="Calibri" w:cs="Times"/>
          <w:b/>
          <w:color w:val="000000" w:themeColor="text1"/>
        </w:rPr>
      </w:pPr>
      <w:r w:rsidRPr="00F0258A">
        <w:rPr>
          <w:rFonts w:ascii="Calibri" w:hAnsi="Calibri" w:cs="Calibri"/>
          <w:b/>
          <w:color w:val="000000" w:themeColor="text1"/>
        </w:rPr>
        <w:t xml:space="preserve">Artikel 4. Wijze van afhandeling </w:t>
      </w:r>
    </w:p>
    <w:p w:rsidR="00F0258A" w:rsidRDefault="00F0258A" w:rsidP="00F0258A">
      <w:pPr>
        <w:pStyle w:val="Geenafstand"/>
        <w:rPr>
          <w:rFonts w:ascii="Calibri" w:hAnsi="Calibri" w:cs="Calibri"/>
          <w:color w:val="000000" w:themeColor="text1"/>
        </w:rPr>
      </w:pPr>
    </w:p>
    <w:p w:rsidR="00A807E3" w:rsidRDefault="00A807E3" w:rsidP="00255609">
      <w:pPr>
        <w:pStyle w:val="Geenafstand"/>
        <w:ind w:left="708"/>
        <w:rPr>
          <w:rFonts w:ascii="Calibri" w:hAnsi="Calibri" w:cs="Calibri"/>
          <w:color w:val="000000" w:themeColor="text1"/>
        </w:rPr>
      </w:pPr>
      <w:r w:rsidRPr="00F0258A">
        <w:rPr>
          <w:rFonts w:ascii="Calibri" w:hAnsi="Calibri" w:cs="Calibri"/>
          <w:color w:val="000000" w:themeColor="text1"/>
        </w:rPr>
        <w:t xml:space="preserve">4.1. De behandeling van de klacht geschiedt door de directie van </w:t>
      </w:r>
      <w:r w:rsidRPr="00F0258A">
        <w:rPr>
          <w:rFonts w:ascii="Calibri" w:hAnsi="Calibri"/>
          <w:color w:val="000000" w:themeColor="text1"/>
        </w:rPr>
        <w:t>Cedrus training coaching en advies</w:t>
      </w:r>
      <w:r w:rsidRPr="00F0258A">
        <w:rPr>
          <w:rFonts w:ascii="Calibri" w:hAnsi="Calibri" w:cs="Calibri"/>
          <w:color w:val="000000" w:themeColor="text1"/>
        </w:rPr>
        <w:t>. Indien de klacht de directie betreft, kan een onafhankelijke partij ingeschakeld worden. Dit kan zijn de opdrachtgever</w:t>
      </w:r>
      <w:r w:rsidR="006A2A50">
        <w:rPr>
          <w:rFonts w:ascii="Calibri" w:hAnsi="Calibri" w:cs="Calibri"/>
          <w:color w:val="000000" w:themeColor="text1"/>
        </w:rPr>
        <w:t xml:space="preserve"> of onafhankelijke werknemer</w:t>
      </w:r>
      <w:r w:rsidRPr="00F0258A">
        <w:rPr>
          <w:rFonts w:ascii="Calibri" w:hAnsi="Calibri" w:cs="Calibri"/>
          <w:color w:val="000000" w:themeColor="text1"/>
        </w:rPr>
        <w:t xml:space="preserve">. </w:t>
      </w:r>
    </w:p>
    <w:p w:rsidR="00696719" w:rsidRDefault="00696719" w:rsidP="00696719">
      <w:pPr>
        <w:pStyle w:val="Geenafstand"/>
        <w:ind w:left="708"/>
      </w:pPr>
    </w:p>
    <w:p w:rsidR="00255609" w:rsidRDefault="00696719" w:rsidP="00696719">
      <w:pPr>
        <w:pStyle w:val="Geenafstand"/>
        <w:ind w:left="708"/>
        <w:rPr>
          <w:rFonts w:ascii="Calibri" w:hAnsi="Calibri" w:cs="Calibri"/>
          <w:color w:val="000000" w:themeColor="text1"/>
        </w:rPr>
      </w:pPr>
      <w:r>
        <w:t xml:space="preserve">Indien klager meent dat de klacht niet naar wens of behoren is opgelost, biedt </w:t>
      </w:r>
      <w:r>
        <w:t xml:space="preserve">Cedrus </w:t>
      </w:r>
      <w:r w:rsidRPr="00F0258A">
        <w:rPr>
          <w:rFonts w:ascii="Calibri" w:hAnsi="Calibri"/>
          <w:color w:val="000000" w:themeColor="text1"/>
        </w:rPr>
        <w:t>training coaching en advies</w:t>
      </w:r>
      <w:r>
        <w:t xml:space="preserve"> </w:t>
      </w:r>
      <w:r>
        <w:t>klager de mogelijkheid terug te vallen op het Klachtenreglement van NOLOC, vereniging voor loopbaanprofessionals. Het betreffende dossier wordt binnen zes weken na indiening van de</w:t>
      </w:r>
      <w:r>
        <w:t xml:space="preserve"> klacht bij Cedrus </w:t>
      </w:r>
      <w:r w:rsidRPr="00F0258A">
        <w:rPr>
          <w:rFonts w:ascii="Calibri" w:hAnsi="Calibri"/>
          <w:color w:val="000000" w:themeColor="text1"/>
        </w:rPr>
        <w:t>training coaching en advies</w:t>
      </w:r>
      <w:r>
        <w:t xml:space="preserve"> </w:t>
      </w:r>
      <w:r>
        <w:t>aan NOLOC overhandigd. De interne behandeling van de k</w:t>
      </w:r>
      <w:r>
        <w:t xml:space="preserve">lacht door Cedrus </w:t>
      </w:r>
      <w:r w:rsidRPr="00F0258A">
        <w:rPr>
          <w:rFonts w:ascii="Calibri" w:hAnsi="Calibri"/>
          <w:color w:val="000000" w:themeColor="text1"/>
        </w:rPr>
        <w:t>training coaching en advies</w:t>
      </w:r>
      <w:r>
        <w:t xml:space="preserve"> </w:t>
      </w:r>
      <w:r>
        <w:t>is afgerond op het moment dat het betreffende dossier is ov</w:t>
      </w:r>
      <w:r>
        <w:t xml:space="preserve">ergedragen. Cedrus </w:t>
      </w:r>
      <w:r>
        <w:t xml:space="preserve"> </w:t>
      </w:r>
      <w:r w:rsidRPr="00F0258A">
        <w:rPr>
          <w:rFonts w:ascii="Calibri" w:hAnsi="Calibri"/>
          <w:color w:val="000000" w:themeColor="text1"/>
        </w:rPr>
        <w:t>training coaching en advies</w:t>
      </w:r>
      <w:r>
        <w:t xml:space="preserve"> </w:t>
      </w:r>
      <w:r>
        <w:t>is verplicht zich na behandeling van een klacht aan de uitspraak van de onafhankelijke Raad van Klachtenbehandeling te houden. Deze volgt het Reglement van klachtenbehandeling</w:t>
      </w:r>
      <w:r>
        <w:rPr>
          <w:rFonts w:ascii="Calibri" w:hAnsi="Calibri" w:cs="Calibri"/>
          <w:color w:val="000000" w:themeColor="text1"/>
        </w:rPr>
        <w:t>.</w:t>
      </w:r>
    </w:p>
    <w:p w:rsidR="003C3E8B" w:rsidRPr="00F0258A" w:rsidRDefault="00A807E3" w:rsidP="00255609">
      <w:pPr>
        <w:pStyle w:val="Geenafstand"/>
        <w:ind w:left="708"/>
        <w:rPr>
          <w:rFonts w:ascii="Calibri" w:hAnsi="Calibri" w:cs="Times"/>
          <w:color w:val="000000" w:themeColor="text1"/>
        </w:rPr>
      </w:pPr>
      <w:r w:rsidRPr="00F0258A">
        <w:rPr>
          <w:rFonts w:ascii="Calibri" w:hAnsi="Calibri" w:cs="Calibri"/>
          <w:color w:val="000000" w:themeColor="text1"/>
        </w:rPr>
        <w:t>4.2.  </w:t>
      </w:r>
      <w:r w:rsidRPr="00F0258A">
        <w:rPr>
          <w:rFonts w:ascii="Calibri" w:hAnsi="Calibri"/>
          <w:color w:val="000000" w:themeColor="text1"/>
        </w:rPr>
        <w:t>Cedrus training coaching en advies</w:t>
      </w:r>
      <w:r w:rsidRPr="00F0258A">
        <w:rPr>
          <w:rFonts w:ascii="Calibri" w:hAnsi="Calibri" w:cs="Calibri"/>
          <w:color w:val="000000" w:themeColor="text1"/>
        </w:rPr>
        <w:t xml:space="preserve"> is niet verplicht de klacht in behandeling te nemen indien: </w:t>
      </w:r>
    </w:p>
    <w:p w:rsidR="00A807E3" w:rsidRPr="00F0258A" w:rsidRDefault="00FA678B" w:rsidP="00B74757">
      <w:pPr>
        <w:pStyle w:val="Geenafstand"/>
        <w:ind w:left="708"/>
        <w:jc w:val="both"/>
        <w:rPr>
          <w:rFonts w:ascii="Calibri" w:hAnsi="Calibri" w:cs="Times"/>
          <w:color w:val="000000" w:themeColor="text1"/>
        </w:rPr>
      </w:pPr>
      <w:r w:rsidRPr="00F0258A">
        <w:rPr>
          <w:rFonts w:ascii="Calibri" w:hAnsi="Calibri" w:cs="Calibri"/>
          <w:color w:val="000000" w:themeColor="text1"/>
        </w:rPr>
        <w:t>4.2.</w:t>
      </w:r>
      <w:r w:rsidR="00A807E3" w:rsidRPr="00F0258A">
        <w:rPr>
          <w:rFonts w:ascii="Calibri" w:hAnsi="Calibri" w:cs="Calibri"/>
          <w:color w:val="000000" w:themeColor="text1"/>
        </w:rPr>
        <w:t>1</w:t>
      </w:r>
      <w:r w:rsidRPr="00F0258A">
        <w:rPr>
          <w:rFonts w:ascii="Calibri" w:hAnsi="Calibri" w:cs="Calibri"/>
          <w:color w:val="000000" w:themeColor="text1"/>
        </w:rPr>
        <w:t>.</w:t>
      </w:r>
      <w:r w:rsidR="004F55B7">
        <w:rPr>
          <w:rFonts w:ascii="Calibri" w:hAnsi="Calibri" w:cs="Calibri"/>
          <w:color w:val="000000" w:themeColor="text1"/>
        </w:rPr>
        <w:t xml:space="preserve">  Z</w:t>
      </w:r>
      <w:r w:rsidR="00A807E3" w:rsidRPr="00F0258A">
        <w:rPr>
          <w:rFonts w:ascii="Calibri" w:hAnsi="Calibri" w:cs="Calibri"/>
          <w:color w:val="000000" w:themeColor="text1"/>
        </w:rPr>
        <w:t xml:space="preserve">ij betrekking heeft op een gedraging dan wel uitlating waarover reeds eerder een klacht is ingediend die met inachtneming van dit reglement is afgehandeld; </w:t>
      </w:r>
      <w:r w:rsidR="00A807E3" w:rsidRPr="00F0258A">
        <w:rPr>
          <w:rFonts w:ascii="MS Mincho" w:eastAsia="MS Mincho" w:hAnsi="MS Mincho" w:cs="MS Mincho"/>
          <w:color w:val="000000" w:themeColor="text1"/>
        </w:rPr>
        <w:t> </w:t>
      </w:r>
    </w:p>
    <w:p w:rsidR="00A807E3" w:rsidRPr="00F0258A" w:rsidRDefault="00FA678B" w:rsidP="00B74757">
      <w:pPr>
        <w:pStyle w:val="Geenafstand"/>
        <w:ind w:left="708"/>
        <w:jc w:val="both"/>
        <w:rPr>
          <w:rFonts w:ascii="Calibri" w:hAnsi="Calibri" w:cs="Calibri"/>
          <w:color w:val="000000" w:themeColor="text1"/>
        </w:rPr>
      </w:pPr>
      <w:r w:rsidRPr="00F0258A">
        <w:rPr>
          <w:rFonts w:ascii="Calibri" w:hAnsi="Calibri" w:cs="Calibri"/>
          <w:color w:val="000000" w:themeColor="text1"/>
        </w:rPr>
        <w:t>4.2.</w:t>
      </w:r>
      <w:r w:rsidR="004F55B7">
        <w:rPr>
          <w:rFonts w:ascii="Calibri" w:hAnsi="Calibri" w:cs="Calibri"/>
          <w:color w:val="000000" w:themeColor="text1"/>
        </w:rPr>
        <w:t>2. Z</w:t>
      </w:r>
      <w:r w:rsidR="00A807E3" w:rsidRPr="00F0258A">
        <w:rPr>
          <w:rFonts w:ascii="Calibri" w:hAnsi="Calibri" w:cs="Calibri"/>
          <w:color w:val="000000" w:themeColor="text1"/>
        </w:rPr>
        <w:t xml:space="preserve">ij betrekking heeft op een gedraging dan wel uitlating die langer dan een jaar voor indiening van de klacht heeft plaatsgevonden. </w:t>
      </w:r>
      <w:r w:rsidR="00A807E3" w:rsidRPr="00F0258A">
        <w:rPr>
          <w:rFonts w:ascii="MS Mincho" w:eastAsia="MS Mincho" w:hAnsi="MS Mincho" w:cs="MS Mincho"/>
          <w:color w:val="000000" w:themeColor="text1"/>
        </w:rPr>
        <w:t> </w:t>
      </w:r>
    </w:p>
    <w:p w:rsidR="00A807E3" w:rsidRPr="00F0258A" w:rsidRDefault="00FA678B" w:rsidP="00B74757">
      <w:pPr>
        <w:pStyle w:val="Geenafstand"/>
        <w:ind w:left="708"/>
        <w:jc w:val="both"/>
        <w:rPr>
          <w:rFonts w:ascii="Calibri" w:hAnsi="Calibri" w:cs="Times"/>
          <w:color w:val="000000" w:themeColor="text1"/>
        </w:rPr>
      </w:pPr>
      <w:r w:rsidRPr="00F0258A">
        <w:rPr>
          <w:rFonts w:ascii="Calibri" w:hAnsi="Calibri" w:cs="Calibri"/>
          <w:color w:val="000000" w:themeColor="text1"/>
        </w:rPr>
        <w:t>4.2.</w:t>
      </w:r>
      <w:r w:rsidR="00A807E3" w:rsidRPr="00F0258A">
        <w:rPr>
          <w:rFonts w:ascii="Calibri" w:hAnsi="Calibri" w:cs="Calibri"/>
          <w:color w:val="000000" w:themeColor="text1"/>
        </w:rPr>
        <w:t xml:space="preserve">3.  Van het niet in behandeling nemen van een klacht wordt de betrokkene zo spoedig mogelijk, doch uiterlijk binnen vier weken na indiening van de klacht, schriftelijk in kennis gesteld. </w:t>
      </w:r>
      <w:r w:rsidR="00A807E3" w:rsidRPr="00F0258A">
        <w:rPr>
          <w:rFonts w:ascii="MS Mincho" w:eastAsia="MS Mincho" w:hAnsi="MS Mincho" w:cs="MS Mincho"/>
          <w:color w:val="000000" w:themeColor="text1"/>
        </w:rPr>
        <w:t> </w:t>
      </w:r>
    </w:p>
    <w:p w:rsidR="00A807E3" w:rsidRPr="00F0258A" w:rsidRDefault="00FA678B" w:rsidP="00B74757">
      <w:pPr>
        <w:pStyle w:val="Geenafstand"/>
        <w:ind w:left="708"/>
        <w:jc w:val="both"/>
        <w:rPr>
          <w:rFonts w:ascii="Calibri" w:hAnsi="Calibri" w:cs="Times"/>
          <w:color w:val="000000" w:themeColor="text1"/>
        </w:rPr>
      </w:pPr>
      <w:r w:rsidRPr="00F0258A">
        <w:rPr>
          <w:rFonts w:ascii="Calibri" w:hAnsi="Calibri" w:cs="Calibri"/>
          <w:color w:val="000000" w:themeColor="text1"/>
        </w:rPr>
        <w:t>4.2.</w:t>
      </w:r>
      <w:r w:rsidR="00A807E3" w:rsidRPr="00F0258A">
        <w:rPr>
          <w:rFonts w:ascii="Calibri" w:hAnsi="Calibri" w:cs="Calibri"/>
          <w:color w:val="000000" w:themeColor="text1"/>
        </w:rPr>
        <w:t xml:space="preserve">4.  Aan de persoon op wie de klacht betrekking heeft, wordt een afschrift van de klacht alsmede van de daarbij meegezonden stukken toegezonden. </w:t>
      </w:r>
      <w:r w:rsidR="00A807E3" w:rsidRPr="00F0258A">
        <w:rPr>
          <w:rFonts w:ascii="MS Mincho" w:eastAsia="MS Mincho" w:hAnsi="MS Mincho" w:cs="MS Mincho"/>
          <w:color w:val="000000" w:themeColor="text1"/>
        </w:rPr>
        <w:t> </w:t>
      </w:r>
    </w:p>
    <w:p w:rsidR="00255609" w:rsidRPr="00696719" w:rsidRDefault="00FA678B" w:rsidP="00696719">
      <w:pPr>
        <w:pStyle w:val="Geenafstand"/>
        <w:ind w:left="708"/>
        <w:jc w:val="both"/>
        <w:rPr>
          <w:rFonts w:ascii="Calibri" w:hAnsi="Calibri" w:cs="Times"/>
          <w:color w:val="000000" w:themeColor="text1"/>
        </w:rPr>
      </w:pPr>
      <w:r w:rsidRPr="00F0258A">
        <w:rPr>
          <w:rFonts w:ascii="Calibri" w:hAnsi="Calibri" w:cs="Calibri"/>
          <w:color w:val="000000" w:themeColor="text1"/>
        </w:rPr>
        <w:t>4.2.</w:t>
      </w:r>
      <w:r w:rsidR="00A807E3" w:rsidRPr="00F0258A">
        <w:rPr>
          <w:rFonts w:ascii="Calibri" w:hAnsi="Calibri" w:cs="Calibri"/>
          <w:color w:val="000000" w:themeColor="text1"/>
        </w:rPr>
        <w:t>5.  </w:t>
      </w:r>
      <w:r w:rsidR="00A807E3" w:rsidRPr="00F0258A">
        <w:rPr>
          <w:rFonts w:ascii="Calibri" w:hAnsi="Calibri"/>
          <w:color w:val="000000" w:themeColor="text1"/>
        </w:rPr>
        <w:t>Cedrus training coaching en advies</w:t>
      </w:r>
      <w:r w:rsidR="00A807E3" w:rsidRPr="00F0258A">
        <w:rPr>
          <w:rFonts w:ascii="Calibri" w:hAnsi="Calibri" w:cs="Calibri"/>
          <w:color w:val="000000" w:themeColor="text1"/>
        </w:rPr>
        <w:t xml:space="preserve"> stelt de betrokkene en degene op wiens gedraging dan wel uitlating </w:t>
      </w:r>
      <w:r w:rsidR="004F55B7">
        <w:rPr>
          <w:rFonts w:ascii="Calibri" w:hAnsi="Calibri" w:cs="Calibri"/>
          <w:color w:val="000000" w:themeColor="text1"/>
        </w:rPr>
        <w:t>van</w:t>
      </w:r>
      <w:r w:rsidR="004F55B7">
        <w:rPr>
          <w:rFonts w:ascii="MS Mincho" w:eastAsia="MS Mincho" w:hAnsi="MS Mincho" w:cs="MS Mincho"/>
          <w:color w:val="000000" w:themeColor="text1"/>
        </w:rPr>
        <w:t xml:space="preserve"> </w:t>
      </w:r>
      <w:r w:rsidR="00A807E3" w:rsidRPr="00F0258A">
        <w:rPr>
          <w:rFonts w:ascii="Calibri" w:hAnsi="Calibri" w:cs="Calibri"/>
          <w:color w:val="000000" w:themeColor="text1"/>
        </w:rPr>
        <w:t xml:space="preserve">de klacht betrekking heeft in de gelegenheid te worden gehoord. </w:t>
      </w:r>
      <w:r w:rsidR="00A807E3" w:rsidRPr="00F0258A">
        <w:rPr>
          <w:rFonts w:ascii="MS Mincho" w:eastAsia="MS Mincho" w:hAnsi="MS Mincho" w:cs="MS Mincho"/>
          <w:color w:val="000000" w:themeColor="text1"/>
        </w:rPr>
        <w:t> </w:t>
      </w:r>
    </w:p>
    <w:p w:rsidR="00A807E3" w:rsidRPr="00F0258A" w:rsidRDefault="00B74757" w:rsidP="00B74757">
      <w:pPr>
        <w:pStyle w:val="Geenafstand"/>
        <w:ind w:left="709" w:hanging="142"/>
        <w:rPr>
          <w:rFonts w:ascii="Calibri" w:hAnsi="Calibri" w:cs="Times"/>
          <w:color w:val="000000" w:themeColor="text1"/>
        </w:rPr>
      </w:pPr>
      <w:r>
        <w:rPr>
          <w:rFonts w:ascii="Calibri" w:hAnsi="Calibri" w:cs="Calibri"/>
          <w:color w:val="000000" w:themeColor="text1"/>
        </w:rPr>
        <w:t xml:space="preserve">  </w:t>
      </w:r>
      <w:r w:rsidR="00FA678B" w:rsidRPr="00F0258A">
        <w:rPr>
          <w:rFonts w:ascii="Calibri" w:hAnsi="Calibri" w:cs="Calibri"/>
          <w:color w:val="000000" w:themeColor="text1"/>
        </w:rPr>
        <w:t>4.2.</w:t>
      </w:r>
      <w:r w:rsidR="00A807E3" w:rsidRPr="00F0258A">
        <w:rPr>
          <w:rFonts w:ascii="Calibri" w:hAnsi="Calibri" w:cs="Calibri"/>
          <w:color w:val="000000" w:themeColor="text1"/>
        </w:rPr>
        <w:t>6.  Van het horen wordt een schriftelijk verslag ge</w:t>
      </w:r>
      <w:r>
        <w:rPr>
          <w:rFonts w:ascii="Calibri" w:hAnsi="Calibri" w:cs="Calibri"/>
          <w:color w:val="000000" w:themeColor="text1"/>
        </w:rPr>
        <w:t xml:space="preserve">maakt. Het verslag wordt aan de </w:t>
      </w:r>
      <w:r w:rsidR="00A807E3" w:rsidRPr="00F0258A">
        <w:rPr>
          <w:rFonts w:ascii="Calibri" w:hAnsi="Calibri" w:cs="Calibri"/>
          <w:color w:val="000000" w:themeColor="text1"/>
        </w:rPr>
        <w:t xml:space="preserve">betrokkene en aan degene op wiens gedraging dan wel uitlating de klacht betrekking heeft toegezonden. </w:t>
      </w:r>
      <w:r w:rsidR="00A807E3" w:rsidRPr="00F0258A">
        <w:rPr>
          <w:rFonts w:ascii="MS Mincho" w:eastAsia="MS Mincho" w:hAnsi="MS Mincho" w:cs="MS Mincho"/>
          <w:color w:val="000000" w:themeColor="text1"/>
        </w:rPr>
        <w:t> </w:t>
      </w:r>
    </w:p>
    <w:p w:rsidR="00A807E3" w:rsidRPr="00F0258A" w:rsidRDefault="00FA678B" w:rsidP="00B74757">
      <w:pPr>
        <w:pStyle w:val="Geenafstand"/>
        <w:ind w:left="709"/>
        <w:rPr>
          <w:rFonts w:ascii="Calibri" w:hAnsi="Calibri" w:cs="Times"/>
          <w:color w:val="000000" w:themeColor="text1"/>
        </w:rPr>
      </w:pPr>
      <w:r w:rsidRPr="00F0258A">
        <w:rPr>
          <w:rFonts w:ascii="Calibri" w:hAnsi="Calibri" w:cs="Calibri"/>
          <w:color w:val="000000" w:themeColor="text1"/>
        </w:rPr>
        <w:t>4.2.</w:t>
      </w:r>
      <w:r w:rsidR="00A807E3" w:rsidRPr="00F0258A">
        <w:rPr>
          <w:rFonts w:ascii="Calibri" w:hAnsi="Calibri" w:cs="Calibri"/>
          <w:color w:val="000000" w:themeColor="text1"/>
        </w:rPr>
        <w:t>7.  </w:t>
      </w:r>
      <w:r w:rsidR="00A807E3" w:rsidRPr="00F0258A">
        <w:rPr>
          <w:rFonts w:ascii="Calibri" w:hAnsi="Calibri"/>
          <w:color w:val="000000" w:themeColor="text1"/>
        </w:rPr>
        <w:t>Cedrus training coaching en advies</w:t>
      </w:r>
      <w:r w:rsidR="00A807E3" w:rsidRPr="00F0258A">
        <w:rPr>
          <w:rFonts w:ascii="Calibri" w:hAnsi="Calibri" w:cs="Calibri"/>
          <w:color w:val="000000" w:themeColor="text1"/>
        </w:rPr>
        <w:t xml:space="preserve"> handelt de klacht af binnen zes weken na ontvangst van de klacht. </w:t>
      </w:r>
      <w:r w:rsidR="00A807E3" w:rsidRPr="00F0258A">
        <w:rPr>
          <w:rFonts w:ascii="MS Mincho" w:eastAsia="MS Mincho" w:hAnsi="MS Mincho" w:cs="MS Mincho"/>
          <w:color w:val="000000" w:themeColor="text1"/>
        </w:rPr>
        <w:t> </w:t>
      </w:r>
    </w:p>
    <w:p w:rsidR="00A807E3" w:rsidRPr="00F0258A" w:rsidRDefault="00FA678B" w:rsidP="00B74757">
      <w:pPr>
        <w:pStyle w:val="Geenafstand"/>
        <w:ind w:left="709"/>
        <w:rPr>
          <w:rFonts w:ascii="Calibri" w:hAnsi="Calibri" w:cs="Times"/>
          <w:color w:val="000000" w:themeColor="text1"/>
        </w:rPr>
      </w:pPr>
      <w:r w:rsidRPr="00F0258A">
        <w:rPr>
          <w:rFonts w:ascii="Calibri" w:hAnsi="Calibri" w:cs="Calibri"/>
          <w:color w:val="000000" w:themeColor="text1"/>
        </w:rPr>
        <w:t>4.2.</w:t>
      </w:r>
      <w:r w:rsidR="00A807E3" w:rsidRPr="00F0258A">
        <w:rPr>
          <w:rFonts w:ascii="Calibri" w:hAnsi="Calibri" w:cs="Calibri"/>
          <w:color w:val="000000" w:themeColor="text1"/>
        </w:rPr>
        <w:t>8.  </w:t>
      </w:r>
      <w:r w:rsidR="00A807E3" w:rsidRPr="00F0258A">
        <w:rPr>
          <w:rFonts w:ascii="Calibri" w:hAnsi="Calibri"/>
          <w:color w:val="000000" w:themeColor="text1"/>
        </w:rPr>
        <w:t>Cedrus training coaching en advies</w:t>
      </w:r>
      <w:r w:rsidR="00A807E3" w:rsidRPr="00F0258A">
        <w:rPr>
          <w:rFonts w:ascii="Calibri" w:hAnsi="Calibri" w:cs="Calibri"/>
          <w:color w:val="000000" w:themeColor="text1"/>
        </w:rPr>
        <w:t xml:space="preserve"> kan de afhandeling van de klacht ten hoogste vier weken verdagen. Van de verdaging wordt schriftelijk en gemotiveerd mededeling gedaan aan de betrokkene. </w:t>
      </w:r>
      <w:r w:rsidR="00A807E3" w:rsidRPr="00F0258A">
        <w:rPr>
          <w:rFonts w:ascii="MS Mincho" w:eastAsia="MS Mincho" w:hAnsi="MS Mincho" w:cs="MS Mincho"/>
          <w:color w:val="000000" w:themeColor="text1"/>
        </w:rPr>
        <w:t> </w:t>
      </w:r>
    </w:p>
    <w:p w:rsidR="00A807E3" w:rsidRPr="00F0258A" w:rsidRDefault="00FA678B" w:rsidP="00B74757">
      <w:pPr>
        <w:pStyle w:val="Geenafstand"/>
        <w:ind w:left="709"/>
        <w:rPr>
          <w:rFonts w:ascii="Calibri" w:hAnsi="Calibri" w:cs="Times"/>
          <w:color w:val="000000" w:themeColor="text1"/>
        </w:rPr>
      </w:pPr>
      <w:r w:rsidRPr="00F0258A">
        <w:rPr>
          <w:rFonts w:ascii="Calibri" w:hAnsi="Calibri" w:cs="Calibri"/>
          <w:color w:val="000000" w:themeColor="text1"/>
        </w:rPr>
        <w:t>4.2.</w:t>
      </w:r>
      <w:r w:rsidR="00A807E3" w:rsidRPr="00F0258A">
        <w:rPr>
          <w:rFonts w:ascii="Calibri" w:hAnsi="Calibri" w:cs="Calibri"/>
          <w:color w:val="000000" w:themeColor="text1"/>
        </w:rPr>
        <w:t>9.  </w:t>
      </w:r>
      <w:r w:rsidR="00A807E3" w:rsidRPr="00F0258A">
        <w:rPr>
          <w:rFonts w:ascii="Calibri" w:hAnsi="Calibri"/>
          <w:color w:val="000000" w:themeColor="text1"/>
        </w:rPr>
        <w:t>Cedrus training coaching en advies</w:t>
      </w:r>
      <w:r w:rsidR="00A807E3" w:rsidRPr="00F0258A">
        <w:rPr>
          <w:rFonts w:ascii="Calibri" w:hAnsi="Calibri" w:cs="Calibri"/>
          <w:color w:val="000000" w:themeColor="text1"/>
        </w:rPr>
        <w:t xml:space="preserve"> stelt de betrokkene schriftelijk en gemotiveerd in kennis van de beslissing op de klacht, alsmede van de eventuele maatregelen die daaraan verbonden zijn of zullen worden. </w:t>
      </w:r>
      <w:r w:rsidR="00A807E3" w:rsidRPr="00F0258A">
        <w:rPr>
          <w:rFonts w:ascii="MS Mincho" w:eastAsia="MS Mincho" w:hAnsi="MS Mincho" w:cs="MS Mincho"/>
          <w:color w:val="000000" w:themeColor="text1"/>
        </w:rPr>
        <w:t> </w:t>
      </w:r>
    </w:p>
    <w:p w:rsidR="00255609" w:rsidRDefault="00255609" w:rsidP="00B74757">
      <w:pPr>
        <w:pStyle w:val="Geenafstand"/>
        <w:ind w:left="709" w:firstLine="707"/>
        <w:rPr>
          <w:rFonts w:ascii="Calibri" w:hAnsi="Calibri" w:cs="Calibri"/>
          <w:color w:val="000000" w:themeColor="text1"/>
        </w:rPr>
      </w:pPr>
    </w:p>
    <w:p w:rsidR="00255609" w:rsidRDefault="00255609" w:rsidP="00B74757">
      <w:pPr>
        <w:pStyle w:val="Geenafstand"/>
        <w:ind w:left="709" w:firstLine="707"/>
        <w:rPr>
          <w:rFonts w:ascii="Calibri" w:hAnsi="Calibri" w:cs="Calibri"/>
          <w:b/>
          <w:color w:val="000000" w:themeColor="text1"/>
        </w:rPr>
      </w:pPr>
    </w:p>
    <w:p w:rsidR="00255609" w:rsidRDefault="00255609" w:rsidP="00F0258A">
      <w:pPr>
        <w:pStyle w:val="Geenafstand"/>
        <w:rPr>
          <w:rFonts w:ascii="Calibri" w:hAnsi="Calibri" w:cs="Calibri"/>
          <w:b/>
          <w:color w:val="000000" w:themeColor="text1"/>
        </w:rPr>
      </w:pPr>
    </w:p>
    <w:p w:rsidR="00A807E3" w:rsidRPr="00255609" w:rsidRDefault="00A807E3" w:rsidP="00F0258A">
      <w:pPr>
        <w:pStyle w:val="Geenafstand"/>
        <w:rPr>
          <w:rFonts w:ascii="Calibri" w:hAnsi="Calibri" w:cs="Times"/>
          <w:b/>
          <w:color w:val="000000" w:themeColor="text1"/>
        </w:rPr>
      </w:pPr>
      <w:r w:rsidRPr="00255609">
        <w:rPr>
          <w:rFonts w:ascii="Calibri" w:hAnsi="Calibri" w:cs="Calibri"/>
          <w:b/>
          <w:color w:val="000000" w:themeColor="text1"/>
        </w:rPr>
        <w:t xml:space="preserve">Artikel 5. Registratie </w:t>
      </w:r>
    </w:p>
    <w:p w:rsidR="00255609" w:rsidRDefault="00255609" w:rsidP="00696719">
      <w:pPr>
        <w:pStyle w:val="Geenafstand"/>
        <w:rPr>
          <w:rFonts w:ascii="Calibri" w:hAnsi="Calibri" w:cs="Calibri"/>
          <w:color w:val="000000" w:themeColor="text1"/>
        </w:rPr>
      </w:pPr>
    </w:p>
    <w:p w:rsidR="00696719" w:rsidRDefault="00696719" w:rsidP="00696719">
      <w:pPr>
        <w:ind w:left="708"/>
      </w:pPr>
      <w:r>
        <w:rPr>
          <w:rFonts w:ascii="Calibri" w:hAnsi="Calibri" w:cs="Calibri"/>
          <w:color w:val="000000" w:themeColor="text1"/>
        </w:rPr>
        <w:t>5.1</w:t>
      </w:r>
      <w:r w:rsidR="00A807E3" w:rsidRPr="00F0258A">
        <w:rPr>
          <w:rFonts w:ascii="Calibri" w:hAnsi="Calibri" w:cs="Calibri"/>
          <w:color w:val="000000" w:themeColor="text1"/>
        </w:rPr>
        <w:t>.  </w:t>
      </w:r>
      <w:r>
        <w:t xml:space="preserve">Cedrus </w:t>
      </w:r>
      <w:r w:rsidRPr="00F0258A">
        <w:rPr>
          <w:rFonts w:ascii="Calibri" w:hAnsi="Calibri"/>
          <w:color w:val="000000" w:themeColor="text1"/>
        </w:rPr>
        <w:t>training coaching en advies</w:t>
      </w:r>
      <w:r>
        <w:t xml:space="preserve"> </w:t>
      </w:r>
      <w:r>
        <w:t xml:space="preserve">draagt zorg voor een registratie van het aantal bij haar ingediende klachten, de aard, behandeling en uitkomst van de klachten, evenals van de naar aanleiding van de ingediende klachten getroffen maatregelen. Indien dit in een opdracht c.q. overeenkomst besloten ligt, zal </w:t>
      </w:r>
      <w:r>
        <w:t xml:space="preserve">Cedrus </w:t>
      </w:r>
      <w:r w:rsidRPr="00F0258A">
        <w:rPr>
          <w:rFonts w:ascii="Calibri" w:hAnsi="Calibri"/>
          <w:color w:val="000000" w:themeColor="text1"/>
        </w:rPr>
        <w:t>training coaching en advies</w:t>
      </w:r>
      <w:r>
        <w:t xml:space="preserve"> </w:t>
      </w:r>
      <w:r>
        <w:t xml:space="preserve">voornoemde registratie conform overeengekomen opzet aan een opdrachtgever toezenden.   </w:t>
      </w:r>
    </w:p>
    <w:p w:rsidR="00924CF3" w:rsidRPr="00F0258A" w:rsidRDefault="00924CF3" w:rsidP="00F0258A">
      <w:pPr>
        <w:pStyle w:val="Geenafstand"/>
        <w:rPr>
          <w:rFonts w:ascii="Calibri" w:hAnsi="Calibri" w:cs="Calibri"/>
          <w:color w:val="000000" w:themeColor="text1"/>
        </w:rPr>
      </w:pPr>
    </w:p>
    <w:p w:rsidR="00A807E3" w:rsidRPr="00255609" w:rsidRDefault="00A807E3" w:rsidP="00F0258A">
      <w:pPr>
        <w:pStyle w:val="Geenafstand"/>
        <w:rPr>
          <w:rFonts w:ascii="Calibri" w:hAnsi="Calibri" w:cs="Times"/>
          <w:b/>
          <w:color w:val="000000" w:themeColor="text1"/>
        </w:rPr>
      </w:pPr>
      <w:r w:rsidRPr="00255609">
        <w:rPr>
          <w:rFonts w:ascii="Calibri" w:hAnsi="Calibri" w:cs="Calibri"/>
          <w:b/>
          <w:color w:val="000000" w:themeColor="text1"/>
        </w:rPr>
        <w:t xml:space="preserve">Artikel 6. Slotbepalingen </w:t>
      </w:r>
    </w:p>
    <w:p w:rsidR="00255609" w:rsidRDefault="00255609" w:rsidP="00255609">
      <w:pPr>
        <w:pStyle w:val="Geenafstand"/>
        <w:ind w:left="708"/>
        <w:rPr>
          <w:rFonts w:ascii="Calibri" w:hAnsi="Calibri" w:cs="Calibri"/>
          <w:color w:val="000000" w:themeColor="text1"/>
        </w:rPr>
      </w:pPr>
    </w:p>
    <w:p w:rsidR="00255609" w:rsidRPr="00696719" w:rsidRDefault="00A807E3" w:rsidP="00696719">
      <w:pPr>
        <w:pStyle w:val="Geenafstand"/>
        <w:ind w:left="708"/>
        <w:rPr>
          <w:rFonts w:ascii="Calibri" w:hAnsi="Calibri" w:cs="Times"/>
          <w:color w:val="000000" w:themeColor="text1"/>
        </w:rPr>
      </w:pPr>
      <w:r w:rsidRPr="00F0258A">
        <w:rPr>
          <w:rFonts w:ascii="Calibri" w:hAnsi="Calibri" w:cs="Calibri"/>
          <w:color w:val="000000" w:themeColor="text1"/>
        </w:rPr>
        <w:t>6.1.  </w:t>
      </w:r>
      <w:r w:rsidR="00696719">
        <w:t xml:space="preserve">De klachtenregeling is opvraagbaar en beschikbaar op de website van </w:t>
      </w:r>
      <w:r w:rsidR="00696719">
        <w:t xml:space="preserve">Cedrus </w:t>
      </w:r>
      <w:r w:rsidR="00696719" w:rsidRPr="00F0258A">
        <w:rPr>
          <w:rFonts w:ascii="Calibri" w:hAnsi="Calibri"/>
          <w:color w:val="000000" w:themeColor="text1"/>
        </w:rPr>
        <w:t>training coaching en advies</w:t>
      </w:r>
      <w:r w:rsidR="00696719">
        <w:rPr>
          <w:rFonts w:ascii="Calibri" w:hAnsi="Calibri"/>
          <w:color w:val="000000" w:themeColor="text1"/>
        </w:rPr>
        <w:t>.</w:t>
      </w:r>
    </w:p>
    <w:p w:rsidR="00A807E3" w:rsidRPr="00F0258A" w:rsidRDefault="00A807E3" w:rsidP="00255609">
      <w:pPr>
        <w:pStyle w:val="Geenafstand"/>
        <w:ind w:firstLine="708"/>
        <w:rPr>
          <w:rFonts w:ascii="Calibri" w:hAnsi="Calibri" w:cs="Times"/>
          <w:color w:val="000000" w:themeColor="text1"/>
        </w:rPr>
      </w:pPr>
      <w:r w:rsidRPr="00F0258A">
        <w:rPr>
          <w:rFonts w:ascii="Calibri" w:hAnsi="Calibri" w:cs="Calibri"/>
          <w:color w:val="000000" w:themeColor="text1"/>
        </w:rPr>
        <w:t xml:space="preserve">6.2.  Dit reglement treedt in werking met ingang van 1 januari 2017. </w:t>
      </w:r>
      <w:r w:rsidRPr="00F0258A">
        <w:rPr>
          <w:rFonts w:ascii="MS Mincho" w:eastAsia="MS Mincho" w:hAnsi="MS Mincho" w:cs="MS Mincho"/>
          <w:color w:val="000000" w:themeColor="text1"/>
        </w:rPr>
        <w:t> </w:t>
      </w:r>
    </w:p>
    <w:p w:rsidR="00325225" w:rsidRPr="00F0258A" w:rsidRDefault="002A1A10" w:rsidP="00F0258A">
      <w:pPr>
        <w:pStyle w:val="Geenafstand"/>
        <w:rPr>
          <w:rFonts w:ascii="Calibri" w:hAnsi="Calibri"/>
          <w:color w:val="000000" w:themeColor="text1"/>
        </w:rPr>
      </w:pPr>
    </w:p>
    <w:sectPr w:rsidR="00325225" w:rsidRPr="00F0258A" w:rsidSect="0027438A">
      <w:headerReference w:type="default" r:id="rId7"/>
      <w:footerReference w:type="even" r:id="rId8"/>
      <w:footerReference w:type="default" r:id="rId9"/>
      <w:pgSz w:w="12240" w:h="15840"/>
      <w:pgMar w:top="1417" w:right="1417" w:bottom="1417" w:left="1417" w:header="708"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1A10" w:rsidRDefault="002A1A10" w:rsidP="00924CF3">
      <w:r>
        <w:separator/>
      </w:r>
    </w:p>
  </w:endnote>
  <w:endnote w:type="continuationSeparator" w:id="0">
    <w:p w:rsidR="002A1A10" w:rsidRDefault="002A1A10" w:rsidP="00924C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imes">
    <w:panose1 w:val="020206030504050203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4CF3" w:rsidRDefault="00924CF3" w:rsidP="00A95B82">
    <w:pPr>
      <w:pStyle w:val="Voettekst"/>
      <w:framePr w:wrap="none"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924CF3" w:rsidRDefault="00924CF3" w:rsidP="00924CF3">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4CF3" w:rsidRDefault="00924CF3" w:rsidP="00A95B82">
    <w:pPr>
      <w:pStyle w:val="Voettekst"/>
      <w:framePr w:wrap="none"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9B07FD">
      <w:rPr>
        <w:rStyle w:val="Paginanummer"/>
        <w:noProof/>
      </w:rPr>
      <w:t>1</w:t>
    </w:r>
    <w:r>
      <w:rPr>
        <w:rStyle w:val="Paginanummer"/>
      </w:rPr>
      <w:fldChar w:fldCharType="end"/>
    </w:r>
  </w:p>
  <w:p w:rsidR="00924CF3" w:rsidRPr="00924CF3" w:rsidRDefault="00924CF3" w:rsidP="00924CF3">
    <w:pPr>
      <w:widowControl w:val="0"/>
      <w:autoSpaceDE w:val="0"/>
      <w:autoSpaceDN w:val="0"/>
      <w:adjustRightInd w:val="0"/>
      <w:spacing w:after="240" w:line="480" w:lineRule="atLeast"/>
      <w:ind w:right="360"/>
      <w:rPr>
        <w:rFonts w:cs="Times"/>
        <w:color w:val="000000"/>
        <w:sz w:val="16"/>
        <w:szCs w:val="16"/>
      </w:rPr>
    </w:pPr>
    <w:r w:rsidRPr="00924CF3">
      <w:rPr>
        <w:rFonts w:ascii="Calibri" w:hAnsi="Calibri" w:cs="Arial"/>
        <w:b/>
        <w:bCs/>
        <w:color w:val="000000"/>
        <w:sz w:val="16"/>
        <w:szCs w:val="16"/>
      </w:rPr>
      <w:t>Klachtenreglement</w:t>
    </w:r>
    <w:r w:rsidRPr="00924CF3">
      <w:rPr>
        <w:rFonts w:cs="Arial"/>
        <w:b/>
        <w:bCs/>
        <w:color w:val="000000"/>
        <w:sz w:val="16"/>
        <w:szCs w:val="16"/>
      </w:rPr>
      <w:t xml:space="preserve"> </w:t>
    </w:r>
    <w:r w:rsidRPr="00924CF3">
      <w:rPr>
        <w:rFonts w:cs="Arial"/>
        <w:bCs/>
        <w:color w:val="000000" w:themeColor="text1"/>
        <w:sz w:val="16"/>
        <w:szCs w:val="16"/>
      </w:rPr>
      <w:t>Cedrus training coaching en advies</w:t>
    </w:r>
  </w:p>
  <w:p w:rsidR="00924CF3" w:rsidRDefault="00924CF3">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1A10" w:rsidRDefault="002A1A10" w:rsidP="00924CF3">
      <w:r>
        <w:separator/>
      </w:r>
    </w:p>
  </w:footnote>
  <w:footnote w:type="continuationSeparator" w:id="0">
    <w:p w:rsidR="002A1A10" w:rsidRDefault="002A1A10" w:rsidP="00924C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4CF3" w:rsidRPr="00924CF3" w:rsidRDefault="00924CF3" w:rsidP="00924CF3">
    <w:pPr>
      <w:pStyle w:val="Koptekst"/>
    </w:pPr>
    <w:r>
      <w:rPr>
        <w:noProof/>
        <w:lang w:eastAsia="nl-NL"/>
      </w:rPr>
      <w:drawing>
        <wp:inline distT="0" distB="0" distL="0" distR="0" wp14:anchorId="36925E46" wp14:editId="40DB3AFF">
          <wp:extent cx="1147445" cy="694690"/>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Cedrus72dpi kopie.png"/>
                  <pic:cNvPicPr/>
                </pic:nvPicPr>
                <pic:blipFill>
                  <a:blip r:embed="rId1">
                    <a:extLst>
                      <a:ext uri="{28A0092B-C50C-407E-A947-70E740481C1C}">
                        <a14:useLocalDpi xmlns:a14="http://schemas.microsoft.com/office/drawing/2010/main" val="0"/>
                      </a:ext>
                    </a:extLst>
                  </a:blip>
                  <a:stretch>
                    <a:fillRect/>
                  </a:stretch>
                </pic:blipFill>
                <pic:spPr>
                  <a:xfrm>
                    <a:off x="0" y="0"/>
                    <a:ext cx="1199343" cy="72611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2CF2877E"/>
    <w:lvl w:ilvl="0" w:tplc="00000001">
      <w:start w:val="1"/>
      <w:numFmt w:val="bullet"/>
      <w:lvlText w:val="."/>
      <w:lvlJc w:val="left"/>
      <w:pPr>
        <w:ind w:left="720" w:hanging="360"/>
      </w:pPr>
    </w:lvl>
    <w:lvl w:ilvl="1" w:tplc="00000002">
      <w:start w:val="1"/>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00000066">
      <w:start w:val="1"/>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2"/>
      <w:numFmt w:val="bullet"/>
      <w:lvlText w:val="."/>
      <w:lvlJc w:val="left"/>
      <w:pPr>
        <w:ind w:left="720" w:hanging="360"/>
      </w:pPr>
    </w:lvl>
    <w:lvl w:ilvl="1" w:tplc="000000CA">
      <w:start w:val="1"/>
      <w:numFmt w:val="decimal"/>
      <w:lvlText w:val="%2."/>
      <w:lvlJc w:val="left"/>
      <w:pPr>
        <w:ind w:left="36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1D4231D7"/>
    <w:multiLevelType w:val="hybridMultilevel"/>
    <w:tmpl w:val="98B4DFF8"/>
    <w:lvl w:ilvl="0" w:tplc="00000001">
      <w:start w:val="1"/>
      <w:numFmt w:val="bullet"/>
      <w:lvlText w:val="."/>
      <w:lvlJc w:val="left"/>
      <w:pPr>
        <w:ind w:left="720" w:hanging="360"/>
      </w:p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6E42C41"/>
    <w:multiLevelType w:val="multilevel"/>
    <w:tmpl w:val="819CA374"/>
    <w:lvl w:ilvl="0">
      <w:start w:val="3"/>
      <w:numFmt w:val="decimal"/>
      <w:lvlText w:val="%1."/>
      <w:lvlJc w:val="left"/>
      <w:pPr>
        <w:ind w:left="720" w:hanging="720"/>
      </w:pPr>
      <w:rPr>
        <w:rFonts w:hint="default"/>
      </w:rPr>
    </w:lvl>
    <w:lvl w:ilvl="1">
      <w:start w:val="2"/>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600" w:hanging="144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940" w:hanging="2160"/>
      </w:pPr>
      <w:rPr>
        <w:rFonts w:hint="default"/>
      </w:rPr>
    </w:lvl>
    <w:lvl w:ilvl="8">
      <w:start w:val="1"/>
      <w:numFmt w:val="decimal"/>
      <w:lvlText w:val="%1.%2.%3.%4.%5.%6.%7.%8.%9."/>
      <w:lvlJc w:val="left"/>
      <w:pPr>
        <w:ind w:left="6840" w:hanging="2520"/>
      </w:pPr>
      <w:rPr>
        <w:rFonts w:hint="default"/>
      </w:rPr>
    </w:lvl>
  </w:abstractNum>
  <w:abstractNum w:abstractNumId="7" w15:restartNumberingAfterBreak="0">
    <w:nsid w:val="2780130D"/>
    <w:multiLevelType w:val="hybridMultilevel"/>
    <w:tmpl w:val="1EF8869A"/>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8" w15:restartNumberingAfterBreak="0">
    <w:nsid w:val="2DF142E4"/>
    <w:multiLevelType w:val="multilevel"/>
    <w:tmpl w:val="B0EAB58A"/>
    <w:lvl w:ilvl="0">
      <w:start w:val="3"/>
      <w:numFmt w:val="decimal"/>
      <w:lvlText w:val="%1"/>
      <w:lvlJc w:val="left"/>
      <w:pPr>
        <w:ind w:left="640" w:hanging="640"/>
      </w:pPr>
      <w:rPr>
        <w:rFonts w:hint="default"/>
      </w:rPr>
    </w:lvl>
    <w:lvl w:ilvl="1">
      <w:start w:val="2"/>
      <w:numFmt w:val="decimal"/>
      <w:lvlText w:val="%1.%2"/>
      <w:lvlJc w:val="left"/>
      <w:pPr>
        <w:ind w:left="990" w:hanging="720"/>
      </w:pPr>
      <w:rPr>
        <w:rFonts w:hint="default"/>
      </w:rPr>
    </w:lvl>
    <w:lvl w:ilvl="2">
      <w:start w:val="3"/>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520" w:hanging="144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420" w:hanging="1800"/>
      </w:pPr>
      <w:rPr>
        <w:rFonts w:hint="default"/>
      </w:rPr>
    </w:lvl>
    <w:lvl w:ilvl="7">
      <w:start w:val="1"/>
      <w:numFmt w:val="decimal"/>
      <w:lvlText w:val="%1.%2.%3.%4.%5.%6.%7.%8"/>
      <w:lvlJc w:val="left"/>
      <w:pPr>
        <w:ind w:left="4050" w:hanging="2160"/>
      </w:pPr>
      <w:rPr>
        <w:rFonts w:hint="default"/>
      </w:rPr>
    </w:lvl>
    <w:lvl w:ilvl="8">
      <w:start w:val="1"/>
      <w:numFmt w:val="decimal"/>
      <w:lvlText w:val="%1.%2.%3.%4.%5.%6.%7.%8.%9"/>
      <w:lvlJc w:val="left"/>
      <w:pPr>
        <w:ind w:left="4320" w:hanging="2160"/>
      </w:pPr>
      <w:rPr>
        <w:rFonts w:hint="default"/>
      </w:rPr>
    </w:lvl>
  </w:abstractNum>
  <w:abstractNum w:abstractNumId="9" w15:restartNumberingAfterBreak="0">
    <w:nsid w:val="61442A2D"/>
    <w:multiLevelType w:val="hybridMultilevel"/>
    <w:tmpl w:val="5B0AF904"/>
    <w:lvl w:ilvl="0" w:tplc="04130001">
      <w:start w:val="1"/>
      <w:numFmt w:val="bullet"/>
      <w:lvlText w:val=""/>
      <w:lvlJc w:val="left"/>
      <w:pPr>
        <w:ind w:left="1070" w:hanging="360"/>
      </w:pPr>
      <w:rPr>
        <w:rFonts w:ascii="Symbol" w:hAnsi="Symbol" w:hint="default"/>
      </w:rPr>
    </w:lvl>
    <w:lvl w:ilvl="1" w:tplc="04130003" w:tentative="1">
      <w:start w:val="1"/>
      <w:numFmt w:val="bullet"/>
      <w:lvlText w:val="o"/>
      <w:lvlJc w:val="left"/>
      <w:pPr>
        <w:ind w:left="1790" w:hanging="360"/>
      </w:pPr>
      <w:rPr>
        <w:rFonts w:ascii="Courier New" w:hAnsi="Courier New" w:cs="Courier New" w:hint="default"/>
      </w:rPr>
    </w:lvl>
    <w:lvl w:ilvl="2" w:tplc="04130005" w:tentative="1">
      <w:start w:val="1"/>
      <w:numFmt w:val="bullet"/>
      <w:lvlText w:val=""/>
      <w:lvlJc w:val="left"/>
      <w:pPr>
        <w:ind w:left="2510" w:hanging="360"/>
      </w:pPr>
      <w:rPr>
        <w:rFonts w:ascii="Wingdings" w:hAnsi="Wingdings" w:hint="default"/>
      </w:rPr>
    </w:lvl>
    <w:lvl w:ilvl="3" w:tplc="04130001" w:tentative="1">
      <w:start w:val="1"/>
      <w:numFmt w:val="bullet"/>
      <w:lvlText w:val=""/>
      <w:lvlJc w:val="left"/>
      <w:pPr>
        <w:ind w:left="3230" w:hanging="360"/>
      </w:pPr>
      <w:rPr>
        <w:rFonts w:ascii="Symbol" w:hAnsi="Symbol" w:hint="default"/>
      </w:rPr>
    </w:lvl>
    <w:lvl w:ilvl="4" w:tplc="04130003" w:tentative="1">
      <w:start w:val="1"/>
      <w:numFmt w:val="bullet"/>
      <w:lvlText w:val="o"/>
      <w:lvlJc w:val="left"/>
      <w:pPr>
        <w:ind w:left="3950" w:hanging="360"/>
      </w:pPr>
      <w:rPr>
        <w:rFonts w:ascii="Courier New" w:hAnsi="Courier New" w:cs="Courier New" w:hint="default"/>
      </w:rPr>
    </w:lvl>
    <w:lvl w:ilvl="5" w:tplc="04130005" w:tentative="1">
      <w:start w:val="1"/>
      <w:numFmt w:val="bullet"/>
      <w:lvlText w:val=""/>
      <w:lvlJc w:val="left"/>
      <w:pPr>
        <w:ind w:left="4670" w:hanging="360"/>
      </w:pPr>
      <w:rPr>
        <w:rFonts w:ascii="Wingdings" w:hAnsi="Wingdings" w:hint="default"/>
      </w:rPr>
    </w:lvl>
    <w:lvl w:ilvl="6" w:tplc="04130001" w:tentative="1">
      <w:start w:val="1"/>
      <w:numFmt w:val="bullet"/>
      <w:lvlText w:val=""/>
      <w:lvlJc w:val="left"/>
      <w:pPr>
        <w:ind w:left="5390" w:hanging="360"/>
      </w:pPr>
      <w:rPr>
        <w:rFonts w:ascii="Symbol" w:hAnsi="Symbol" w:hint="default"/>
      </w:rPr>
    </w:lvl>
    <w:lvl w:ilvl="7" w:tplc="04130003" w:tentative="1">
      <w:start w:val="1"/>
      <w:numFmt w:val="bullet"/>
      <w:lvlText w:val="o"/>
      <w:lvlJc w:val="left"/>
      <w:pPr>
        <w:ind w:left="6110" w:hanging="360"/>
      </w:pPr>
      <w:rPr>
        <w:rFonts w:ascii="Courier New" w:hAnsi="Courier New" w:cs="Courier New" w:hint="default"/>
      </w:rPr>
    </w:lvl>
    <w:lvl w:ilvl="8" w:tplc="04130005" w:tentative="1">
      <w:start w:val="1"/>
      <w:numFmt w:val="bullet"/>
      <w:lvlText w:val=""/>
      <w:lvlJc w:val="left"/>
      <w:pPr>
        <w:ind w:left="6830" w:hanging="360"/>
      </w:pPr>
      <w:rPr>
        <w:rFonts w:ascii="Wingdings" w:hAnsi="Wingdings" w:hint="default"/>
      </w:rPr>
    </w:lvl>
  </w:abstractNum>
  <w:abstractNum w:abstractNumId="10" w15:restartNumberingAfterBreak="0">
    <w:nsid w:val="62B50F81"/>
    <w:multiLevelType w:val="hybridMultilevel"/>
    <w:tmpl w:val="07FCCEE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6"/>
  </w:num>
  <w:num w:numId="7">
    <w:abstractNumId w:val="8"/>
  </w:num>
  <w:num w:numId="8">
    <w:abstractNumId w:val="10"/>
  </w:num>
  <w:num w:numId="9">
    <w:abstractNumId w:val="5"/>
  </w:num>
  <w:num w:numId="10">
    <w:abstractNumId w:val="9"/>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07E3"/>
    <w:rsid w:val="000046A8"/>
    <w:rsid w:val="00050017"/>
    <w:rsid w:val="00204D14"/>
    <w:rsid w:val="00255609"/>
    <w:rsid w:val="002A1A10"/>
    <w:rsid w:val="003C3E8B"/>
    <w:rsid w:val="00421C59"/>
    <w:rsid w:val="004F55B7"/>
    <w:rsid w:val="005B583E"/>
    <w:rsid w:val="00696719"/>
    <w:rsid w:val="006A2A50"/>
    <w:rsid w:val="007846AA"/>
    <w:rsid w:val="00924CF3"/>
    <w:rsid w:val="00941777"/>
    <w:rsid w:val="00985422"/>
    <w:rsid w:val="009B07FD"/>
    <w:rsid w:val="00A43A76"/>
    <w:rsid w:val="00A807E3"/>
    <w:rsid w:val="00AA16D1"/>
    <w:rsid w:val="00AF5C46"/>
    <w:rsid w:val="00B74757"/>
    <w:rsid w:val="00C5161E"/>
    <w:rsid w:val="00F0258A"/>
    <w:rsid w:val="00F271C5"/>
    <w:rsid w:val="00F40CAF"/>
    <w:rsid w:val="00FA678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11636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F0258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F0258A"/>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3C3E8B"/>
    <w:pPr>
      <w:ind w:left="720"/>
      <w:contextualSpacing/>
    </w:pPr>
  </w:style>
  <w:style w:type="paragraph" w:styleId="Koptekst">
    <w:name w:val="header"/>
    <w:basedOn w:val="Standaard"/>
    <w:link w:val="KoptekstChar"/>
    <w:uiPriority w:val="99"/>
    <w:unhideWhenUsed/>
    <w:rsid w:val="00924CF3"/>
    <w:pPr>
      <w:tabs>
        <w:tab w:val="center" w:pos="4536"/>
        <w:tab w:val="right" w:pos="9072"/>
      </w:tabs>
    </w:pPr>
  </w:style>
  <w:style w:type="character" w:customStyle="1" w:styleId="KoptekstChar">
    <w:name w:val="Koptekst Char"/>
    <w:basedOn w:val="Standaardalinea-lettertype"/>
    <w:link w:val="Koptekst"/>
    <w:uiPriority w:val="99"/>
    <w:rsid w:val="00924CF3"/>
  </w:style>
  <w:style w:type="paragraph" w:styleId="Voettekst">
    <w:name w:val="footer"/>
    <w:basedOn w:val="Standaard"/>
    <w:link w:val="VoettekstChar"/>
    <w:uiPriority w:val="99"/>
    <w:unhideWhenUsed/>
    <w:rsid w:val="00924CF3"/>
    <w:pPr>
      <w:tabs>
        <w:tab w:val="center" w:pos="4536"/>
        <w:tab w:val="right" w:pos="9072"/>
      </w:tabs>
    </w:pPr>
  </w:style>
  <w:style w:type="character" w:customStyle="1" w:styleId="VoettekstChar">
    <w:name w:val="Voettekst Char"/>
    <w:basedOn w:val="Standaardalinea-lettertype"/>
    <w:link w:val="Voettekst"/>
    <w:uiPriority w:val="99"/>
    <w:rsid w:val="00924CF3"/>
  </w:style>
  <w:style w:type="character" w:styleId="Paginanummer">
    <w:name w:val="page number"/>
    <w:basedOn w:val="Standaardalinea-lettertype"/>
    <w:uiPriority w:val="99"/>
    <w:semiHidden/>
    <w:unhideWhenUsed/>
    <w:rsid w:val="00924CF3"/>
  </w:style>
  <w:style w:type="character" w:customStyle="1" w:styleId="Kop1Char">
    <w:name w:val="Kop 1 Char"/>
    <w:basedOn w:val="Standaardalinea-lettertype"/>
    <w:link w:val="Kop1"/>
    <w:uiPriority w:val="9"/>
    <w:rsid w:val="00F0258A"/>
    <w:rPr>
      <w:rFonts w:asciiTheme="majorHAnsi" w:eastAsiaTheme="majorEastAsia" w:hAnsiTheme="majorHAnsi" w:cstheme="majorBidi"/>
      <w:color w:val="2F5496" w:themeColor="accent1" w:themeShade="BF"/>
      <w:sz w:val="32"/>
      <w:szCs w:val="32"/>
    </w:rPr>
  </w:style>
  <w:style w:type="character" w:customStyle="1" w:styleId="Kop2Char">
    <w:name w:val="Kop 2 Char"/>
    <w:basedOn w:val="Standaardalinea-lettertype"/>
    <w:link w:val="Kop2"/>
    <w:uiPriority w:val="9"/>
    <w:rsid w:val="00F0258A"/>
    <w:rPr>
      <w:rFonts w:asciiTheme="majorHAnsi" w:eastAsiaTheme="majorEastAsia" w:hAnsiTheme="majorHAnsi" w:cstheme="majorBidi"/>
      <w:color w:val="2F5496" w:themeColor="accent1" w:themeShade="BF"/>
      <w:sz w:val="26"/>
      <w:szCs w:val="26"/>
    </w:rPr>
  </w:style>
  <w:style w:type="paragraph" w:styleId="Geenafstand">
    <w:name w:val="No Spacing"/>
    <w:uiPriority w:val="1"/>
    <w:qFormat/>
    <w:rsid w:val="00F025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829</Words>
  <Characters>4564</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 Fontijn</dc:creator>
  <cp:keywords/>
  <dc:description/>
  <cp:lastModifiedBy>minjou@cedrus.nl</cp:lastModifiedBy>
  <cp:revision>2</cp:revision>
  <dcterms:created xsi:type="dcterms:W3CDTF">2017-02-20T20:38:00Z</dcterms:created>
  <dcterms:modified xsi:type="dcterms:W3CDTF">2017-02-20T20:38:00Z</dcterms:modified>
</cp:coreProperties>
</file>